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imes New Roman" w:hAnsi="Arial" w:cs="Arial"/>
          <w:color w:val="auto"/>
          <w:sz w:val="28"/>
          <w:szCs w:val="28"/>
          <w:lang w:val="fr-FR" w:eastAsia="fr-FR"/>
        </w:rPr>
        <w:id w:val="942737434"/>
        <w:docPartObj>
          <w:docPartGallery w:val="Table of Contents"/>
          <w:docPartUnique/>
        </w:docPartObj>
      </w:sdtPr>
      <w:sdtEndPr>
        <w:rPr>
          <w:b/>
          <w:bCs/>
          <w:noProof/>
        </w:rPr>
      </w:sdtEndPr>
      <w:sdtContent>
        <w:p w14:paraId="5A856EE2" w14:textId="77777777" w:rsidR="008B4F61" w:rsidRPr="008B4F61" w:rsidRDefault="008B4F61" w:rsidP="008B4F61">
          <w:pPr>
            <w:pStyle w:val="TOCHeading"/>
            <w:jc w:val="center"/>
            <w:rPr>
              <w:rFonts w:asciiTheme="minorBidi" w:hAnsiTheme="minorBidi" w:cstheme="minorBidi"/>
              <w:b/>
              <w:bCs/>
              <w:sz w:val="48"/>
              <w:szCs w:val="48"/>
            </w:rPr>
          </w:pPr>
          <w:r w:rsidRPr="008B4F61">
            <w:rPr>
              <w:rFonts w:asciiTheme="minorBidi" w:hAnsiTheme="minorBidi" w:cstheme="minorBidi"/>
              <w:b/>
              <w:bCs/>
              <w:sz w:val="48"/>
              <w:szCs w:val="48"/>
            </w:rPr>
            <w:t>Table de</w:t>
          </w:r>
          <w:r>
            <w:rPr>
              <w:rFonts w:asciiTheme="minorBidi" w:hAnsiTheme="minorBidi" w:cstheme="minorBidi"/>
              <w:b/>
              <w:bCs/>
              <w:sz w:val="48"/>
              <w:szCs w:val="48"/>
            </w:rPr>
            <w:t>s</w:t>
          </w:r>
          <w:r w:rsidRPr="008B4F61">
            <w:rPr>
              <w:rFonts w:asciiTheme="minorBidi" w:hAnsiTheme="minorBidi" w:cstheme="minorBidi"/>
              <w:b/>
              <w:bCs/>
              <w:sz w:val="48"/>
              <w:szCs w:val="48"/>
            </w:rPr>
            <w:t xml:space="preserve"> matières</w:t>
          </w:r>
        </w:p>
        <w:p w14:paraId="4BFBBD4D" w14:textId="77777777" w:rsidR="008B4F61" w:rsidRDefault="008B4F61">
          <w:pPr>
            <w:pStyle w:val="TOC1"/>
            <w:tabs>
              <w:tab w:val="right" w:leader="dot" w:pos="9060"/>
            </w:tabs>
            <w:rPr>
              <w:noProof/>
            </w:rPr>
          </w:pPr>
          <w:r>
            <w:fldChar w:fldCharType="begin"/>
          </w:r>
          <w:r>
            <w:instrText xml:space="preserve"> TOC \o "1-3" \h \z \u </w:instrText>
          </w:r>
          <w:r>
            <w:fldChar w:fldCharType="separate"/>
          </w:r>
          <w:hyperlink w:anchor="_Toc137657445" w:history="1">
            <w:r w:rsidRPr="005B1FD5">
              <w:rPr>
                <w:rStyle w:val="Hyperlink"/>
                <w:noProof/>
              </w:rPr>
              <w:t>La Force</w:t>
            </w:r>
            <w:r>
              <w:rPr>
                <w:noProof/>
                <w:webHidden/>
              </w:rPr>
              <w:tab/>
            </w:r>
            <w:r>
              <w:rPr>
                <w:noProof/>
                <w:webHidden/>
              </w:rPr>
              <w:fldChar w:fldCharType="begin"/>
            </w:r>
            <w:r>
              <w:rPr>
                <w:noProof/>
                <w:webHidden/>
              </w:rPr>
              <w:instrText xml:space="preserve"> PAGEREF _Toc137657445 \h </w:instrText>
            </w:r>
            <w:r>
              <w:rPr>
                <w:noProof/>
                <w:webHidden/>
              </w:rPr>
            </w:r>
            <w:r>
              <w:rPr>
                <w:noProof/>
                <w:webHidden/>
              </w:rPr>
              <w:fldChar w:fldCharType="separate"/>
            </w:r>
            <w:r>
              <w:rPr>
                <w:noProof/>
                <w:webHidden/>
              </w:rPr>
              <w:t>1</w:t>
            </w:r>
            <w:r>
              <w:rPr>
                <w:noProof/>
                <w:webHidden/>
              </w:rPr>
              <w:fldChar w:fldCharType="end"/>
            </w:r>
          </w:hyperlink>
        </w:p>
        <w:p w14:paraId="139A0DB7" w14:textId="77777777" w:rsidR="008B4F61" w:rsidRDefault="008B4F61">
          <w:pPr>
            <w:pStyle w:val="TOC2"/>
            <w:tabs>
              <w:tab w:val="left" w:pos="660"/>
              <w:tab w:val="right" w:leader="dot" w:pos="9060"/>
            </w:tabs>
            <w:rPr>
              <w:noProof/>
            </w:rPr>
          </w:pPr>
          <w:hyperlink w:anchor="_Toc137657446" w:history="1">
            <w:r w:rsidRPr="005B1FD5">
              <w:rPr>
                <w:rStyle w:val="Hyperlink"/>
                <w:rFonts w:asciiTheme="minorBidi" w:hAnsiTheme="minorBidi"/>
                <w:iCs/>
                <w:noProof/>
              </w:rPr>
              <w:t>1.</w:t>
            </w:r>
            <w:r>
              <w:rPr>
                <w:noProof/>
              </w:rPr>
              <w:tab/>
            </w:r>
            <w:r w:rsidRPr="005B1FD5">
              <w:rPr>
                <w:rStyle w:val="Hyperlink"/>
                <w:noProof/>
              </w:rPr>
              <w:t>Principe d’inertie</w:t>
            </w:r>
            <w:r>
              <w:rPr>
                <w:noProof/>
                <w:webHidden/>
              </w:rPr>
              <w:tab/>
            </w:r>
            <w:r>
              <w:rPr>
                <w:noProof/>
                <w:webHidden/>
              </w:rPr>
              <w:fldChar w:fldCharType="begin"/>
            </w:r>
            <w:r>
              <w:rPr>
                <w:noProof/>
                <w:webHidden/>
              </w:rPr>
              <w:instrText xml:space="preserve"> PAGEREF _Toc137657446 \h </w:instrText>
            </w:r>
            <w:r>
              <w:rPr>
                <w:noProof/>
                <w:webHidden/>
              </w:rPr>
            </w:r>
            <w:r>
              <w:rPr>
                <w:noProof/>
                <w:webHidden/>
              </w:rPr>
              <w:fldChar w:fldCharType="separate"/>
            </w:r>
            <w:r>
              <w:rPr>
                <w:noProof/>
                <w:webHidden/>
              </w:rPr>
              <w:t>1</w:t>
            </w:r>
            <w:r>
              <w:rPr>
                <w:noProof/>
                <w:webHidden/>
              </w:rPr>
              <w:fldChar w:fldCharType="end"/>
            </w:r>
          </w:hyperlink>
        </w:p>
        <w:p w14:paraId="180CD7AF" w14:textId="77777777" w:rsidR="008B4F61" w:rsidRDefault="008B4F61">
          <w:pPr>
            <w:pStyle w:val="TOC2"/>
            <w:tabs>
              <w:tab w:val="left" w:pos="660"/>
              <w:tab w:val="right" w:leader="dot" w:pos="9060"/>
            </w:tabs>
            <w:rPr>
              <w:noProof/>
            </w:rPr>
          </w:pPr>
          <w:hyperlink w:anchor="_Toc137657447" w:history="1">
            <w:r w:rsidRPr="005B1FD5">
              <w:rPr>
                <w:rStyle w:val="Hyperlink"/>
                <w:rFonts w:asciiTheme="minorBidi" w:hAnsiTheme="minorBidi"/>
                <w:iCs/>
                <w:noProof/>
              </w:rPr>
              <w:t>2.</w:t>
            </w:r>
            <w:r>
              <w:rPr>
                <w:noProof/>
              </w:rPr>
              <w:tab/>
            </w:r>
            <w:r w:rsidRPr="005B1FD5">
              <w:rPr>
                <w:rStyle w:val="Hyperlink"/>
                <w:noProof/>
              </w:rPr>
              <w:t>Définition</w:t>
            </w:r>
            <w:r>
              <w:rPr>
                <w:noProof/>
                <w:webHidden/>
              </w:rPr>
              <w:tab/>
            </w:r>
            <w:r>
              <w:rPr>
                <w:noProof/>
                <w:webHidden/>
              </w:rPr>
              <w:fldChar w:fldCharType="begin"/>
            </w:r>
            <w:r>
              <w:rPr>
                <w:noProof/>
                <w:webHidden/>
              </w:rPr>
              <w:instrText xml:space="preserve"> PAGEREF _Toc137657447 \h </w:instrText>
            </w:r>
            <w:r>
              <w:rPr>
                <w:noProof/>
                <w:webHidden/>
              </w:rPr>
            </w:r>
            <w:r>
              <w:rPr>
                <w:noProof/>
                <w:webHidden/>
              </w:rPr>
              <w:fldChar w:fldCharType="separate"/>
            </w:r>
            <w:r>
              <w:rPr>
                <w:noProof/>
                <w:webHidden/>
              </w:rPr>
              <w:t>1</w:t>
            </w:r>
            <w:r>
              <w:rPr>
                <w:noProof/>
                <w:webHidden/>
              </w:rPr>
              <w:fldChar w:fldCharType="end"/>
            </w:r>
          </w:hyperlink>
        </w:p>
        <w:p w14:paraId="3FBB22E0" w14:textId="77777777" w:rsidR="008B4F61" w:rsidRDefault="008B4F61">
          <w:pPr>
            <w:pStyle w:val="TOC2"/>
            <w:tabs>
              <w:tab w:val="left" w:pos="660"/>
              <w:tab w:val="right" w:leader="dot" w:pos="9060"/>
            </w:tabs>
            <w:rPr>
              <w:noProof/>
            </w:rPr>
          </w:pPr>
          <w:hyperlink w:anchor="_Toc137657448" w:history="1">
            <w:r w:rsidRPr="005B1FD5">
              <w:rPr>
                <w:rStyle w:val="Hyperlink"/>
                <w:rFonts w:asciiTheme="minorBidi" w:hAnsiTheme="minorBidi"/>
                <w:iCs/>
                <w:noProof/>
              </w:rPr>
              <w:t>3.</w:t>
            </w:r>
            <w:r>
              <w:rPr>
                <w:noProof/>
              </w:rPr>
              <w:tab/>
            </w:r>
            <w:r w:rsidRPr="005B1FD5">
              <w:rPr>
                <w:rStyle w:val="Hyperlink"/>
                <w:noProof/>
              </w:rPr>
              <w:t>Exemples de forces</w:t>
            </w:r>
            <w:r>
              <w:rPr>
                <w:noProof/>
                <w:webHidden/>
              </w:rPr>
              <w:tab/>
            </w:r>
            <w:r>
              <w:rPr>
                <w:noProof/>
                <w:webHidden/>
              </w:rPr>
              <w:fldChar w:fldCharType="begin"/>
            </w:r>
            <w:r>
              <w:rPr>
                <w:noProof/>
                <w:webHidden/>
              </w:rPr>
              <w:instrText xml:space="preserve"> PAGEREF _Toc137657448 \h </w:instrText>
            </w:r>
            <w:r>
              <w:rPr>
                <w:noProof/>
                <w:webHidden/>
              </w:rPr>
            </w:r>
            <w:r>
              <w:rPr>
                <w:noProof/>
                <w:webHidden/>
              </w:rPr>
              <w:fldChar w:fldCharType="separate"/>
            </w:r>
            <w:r>
              <w:rPr>
                <w:noProof/>
                <w:webHidden/>
              </w:rPr>
              <w:t>1</w:t>
            </w:r>
            <w:r>
              <w:rPr>
                <w:noProof/>
                <w:webHidden/>
              </w:rPr>
              <w:fldChar w:fldCharType="end"/>
            </w:r>
          </w:hyperlink>
        </w:p>
        <w:p w14:paraId="0935BE19" w14:textId="77777777" w:rsidR="008B4F61" w:rsidRDefault="008B4F61">
          <w:pPr>
            <w:pStyle w:val="TOC2"/>
            <w:tabs>
              <w:tab w:val="left" w:pos="660"/>
              <w:tab w:val="right" w:leader="dot" w:pos="9060"/>
            </w:tabs>
            <w:rPr>
              <w:noProof/>
            </w:rPr>
          </w:pPr>
          <w:hyperlink w:anchor="_Toc137657449" w:history="1">
            <w:r w:rsidRPr="005B1FD5">
              <w:rPr>
                <w:rStyle w:val="Hyperlink"/>
                <w:rFonts w:asciiTheme="minorBidi" w:hAnsiTheme="minorBidi"/>
                <w:iCs/>
                <w:noProof/>
              </w:rPr>
              <w:t>4.</w:t>
            </w:r>
            <w:r>
              <w:rPr>
                <w:noProof/>
              </w:rPr>
              <w:tab/>
            </w:r>
            <w:r w:rsidRPr="005B1FD5">
              <w:rPr>
                <w:rStyle w:val="Hyperlink"/>
                <w:noProof/>
              </w:rPr>
              <w:t>Caractéristiques d’une force</w:t>
            </w:r>
            <w:r>
              <w:rPr>
                <w:noProof/>
                <w:webHidden/>
              </w:rPr>
              <w:tab/>
            </w:r>
            <w:r>
              <w:rPr>
                <w:noProof/>
                <w:webHidden/>
              </w:rPr>
              <w:fldChar w:fldCharType="begin"/>
            </w:r>
            <w:r>
              <w:rPr>
                <w:noProof/>
                <w:webHidden/>
              </w:rPr>
              <w:instrText xml:space="preserve"> PAGEREF _Toc137657449 \h </w:instrText>
            </w:r>
            <w:r>
              <w:rPr>
                <w:noProof/>
                <w:webHidden/>
              </w:rPr>
            </w:r>
            <w:r>
              <w:rPr>
                <w:noProof/>
                <w:webHidden/>
              </w:rPr>
              <w:fldChar w:fldCharType="separate"/>
            </w:r>
            <w:r>
              <w:rPr>
                <w:noProof/>
                <w:webHidden/>
              </w:rPr>
              <w:t>1</w:t>
            </w:r>
            <w:r>
              <w:rPr>
                <w:noProof/>
                <w:webHidden/>
              </w:rPr>
              <w:fldChar w:fldCharType="end"/>
            </w:r>
          </w:hyperlink>
        </w:p>
        <w:p w14:paraId="6DCA8CF0" w14:textId="77777777" w:rsidR="008B4F61" w:rsidRDefault="008B4F61">
          <w:pPr>
            <w:pStyle w:val="TOC2"/>
            <w:tabs>
              <w:tab w:val="left" w:pos="660"/>
              <w:tab w:val="right" w:leader="dot" w:pos="9060"/>
            </w:tabs>
            <w:rPr>
              <w:noProof/>
            </w:rPr>
          </w:pPr>
          <w:hyperlink w:anchor="_Toc137657450" w:history="1">
            <w:r w:rsidRPr="005B1FD5">
              <w:rPr>
                <w:rStyle w:val="Hyperlink"/>
                <w:rFonts w:asciiTheme="minorBidi" w:hAnsiTheme="minorBidi"/>
                <w:iCs/>
                <w:noProof/>
              </w:rPr>
              <w:t>5.</w:t>
            </w:r>
            <w:r>
              <w:rPr>
                <w:noProof/>
              </w:rPr>
              <w:tab/>
            </w:r>
            <w:r w:rsidRPr="005B1FD5">
              <w:rPr>
                <w:rStyle w:val="Hyperlink"/>
                <w:noProof/>
              </w:rPr>
              <w:t>Représentation</w:t>
            </w:r>
            <w:r>
              <w:rPr>
                <w:noProof/>
                <w:webHidden/>
              </w:rPr>
              <w:tab/>
            </w:r>
            <w:r>
              <w:rPr>
                <w:noProof/>
                <w:webHidden/>
              </w:rPr>
              <w:fldChar w:fldCharType="begin"/>
            </w:r>
            <w:r>
              <w:rPr>
                <w:noProof/>
                <w:webHidden/>
              </w:rPr>
              <w:instrText xml:space="preserve"> PAGEREF _Toc137657450 \h </w:instrText>
            </w:r>
            <w:r>
              <w:rPr>
                <w:noProof/>
                <w:webHidden/>
              </w:rPr>
            </w:r>
            <w:r>
              <w:rPr>
                <w:noProof/>
                <w:webHidden/>
              </w:rPr>
              <w:fldChar w:fldCharType="separate"/>
            </w:r>
            <w:r>
              <w:rPr>
                <w:noProof/>
                <w:webHidden/>
              </w:rPr>
              <w:t>2</w:t>
            </w:r>
            <w:r>
              <w:rPr>
                <w:noProof/>
                <w:webHidden/>
              </w:rPr>
              <w:fldChar w:fldCharType="end"/>
            </w:r>
          </w:hyperlink>
        </w:p>
        <w:p w14:paraId="0E8DB473" w14:textId="77777777" w:rsidR="008B4F61" w:rsidRDefault="008B4F61">
          <w:pPr>
            <w:pStyle w:val="TOC2"/>
            <w:tabs>
              <w:tab w:val="left" w:pos="660"/>
              <w:tab w:val="right" w:leader="dot" w:pos="9060"/>
            </w:tabs>
            <w:rPr>
              <w:noProof/>
            </w:rPr>
          </w:pPr>
          <w:hyperlink w:anchor="_Toc137657451" w:history="1">
            <w:r w:rsidRPr="005B1FD5">
              <w:rPr>
                <w:rStyle w:val="Hyperlink"/>
                <w:rFonts w:asciiTheme="minorBidi" w:hAnsiTheme="minorBidi"/>
                <w:iCs/>
                <w:noProof/>
              </w:rPr>
              <w:t>6.</w:t>
            </w:r>
            <w:r>
              <w:rPr>
                <w:noProof/>
              </w:rPr>
              <w:tab/>
            </w:r>
            <w:r w:rsidRPr="005B1FD5">
              <w:rPr>
                <w:rStyle w:val="Hyperlink"/>
                <w:noProof/>
              </w:rPr>
              <w:t>Application</w:t>
            </w:r>
            <w:r>
              <w:rPr>
                <w:noProof/>
                <w:webHidden/>
              </w:rPr>
              <w:tab/>
            </w:r>
            <w:r>
              <w:rPr>
                <w:noProof/>
                <w:webHidden/>
              </w:rPr>
              <w:fldChar w:fldCharType="begin"/>
            </w:r>
            <w:r>
              <w:rPr>
                <w:noProof/>
                <w:webHidden/>
              </w:rPr>
              <w:instrText xml:space="preserve"> PAGEREF _Toc137657451 \h </w:instrText>
            </w:r>
            <w:r>
              <w:rPr>
                <w:noProof/>
                <w:webHidden/>
              </w:rPr>
            </w:r>
            <w:r>
              <w:rPr>
                <w:noProof/>
                <w:webHidden/>
              </w:rPr>
              <w:fldChar w:fldCharType="separate"/>
            </w:r>
            <w:r>
              <w:rPr>
                <w:noProof/>
                <w:webHidden/>
              </w:rPr>
              <w:t>2</w:t>
            </w:r>
            <w:r>
              <w:rPr>
                <w:noProof/>
                <w:webHidden/>
              </w:rPr>
              <w:fldChar w:fldCharType="end"/>
            </w:r>
          </w:hyperlink>
        </w:p>
        <w:p w14:paraId="6D504A8F" w14:textId="77777777" w:rsidR="008B4F61" w:rsidRDefault="008B4F61">
          <w:pPr>
            <w:pStyle w:val="TOC3"/>
            <w:tabs>
              <w:tab w:val="left" w:pos="1100"/>
              <w:tab w:val="right" w:leader="dot" w:pos="9060"/>
            </w:tabs>
            <w:rPr>
              <w:noProof/>
            </w:rPr>
          </w:pPr>
          <w:hyperlink w:anchor="_Toc137657452" w:history="1">
            <w:r w:rsidRPr="005B1FD5">
              <w:rPr>
                <w:rStyle w:val="Hyperlink"/>
                <w:rFonts w:asciiTheme="minorBidi" w:hAnsiTheme="minorBidi"/>
                <w:iCs/>
                <w:noProof/>
              </w:rPr>
              <w:t>6.1.</w:t>
            </w:r>
            <w:r>
              <w:rPr>
                <w:noProof/>
              </w:rPr>
              <w:tab/>
            </w:r>
            <w:r w:rsidRPr="005B1FD5">
              <w:rPr>
                <w:rStyle w:val="Hyperlink"/>
                <w:noProof/>
              </w:rPr>
              <w:t>La pesanteur :</w:t>
            </w:r>
            <w:r>
              <w:rPr>
                <w:noProof/>
                <w:webHidden/>
              </w:rPr>
              <w:tab/>
            </w:r>
            <w:r>
              <w:rPr>
                <w:noProof/>
                <w:webHidden/>
              </w:rPr>
              <w:fldChar w:fldCharType="begin"/>
            </w:r>
            <w:r>
              <w:rPr>
                <w:noProof/>
                <w:webHidden/>
              </w:rPr>
              <w:instrText xml:space="preserve"> PAGEREF _Toc137657452 \h </w:instrText>
            </w:r>
            <w:r>
              <w:rPr>
                <w:noProof/>
                <w:webHidden/>
              </w:rPr>
            </w:r>
            <w:r>
              <w:rPr>
                <w:noProof/>
                <w:webHidden/>
              </w:rPr>
              <w:fldChar w:fldCharType="separate"/>
            </w:r>
            <w:r>
              <w:rPr>
                <w:noProof/>
                <w:webHidden/>
              </w:rPr>
              <w:t>2</w:t>
            </w:r>
            <w:r>
              <w:rPr>
                <w:noProof/>
                <w:webHidden/>
              </w:rPr>
              <w:fldChar w:fldCharType="end"/>
            </w:r>
          </w:hyperlink>
        </w:p>
        <w:p w14:paraId="3C49454A" w14:textId="77777777" w:rsidR="008B4F61" w:rsidRDefault="008B4F61">
          <w:pPr>
            <w:pStyle w:val="TOC3"/>
            <w:tabs>
              <w:tab w:val="left" w:pos="1100"/>
              <w:tab w:val="right" w:leader="dot" w:pos="9060"/>
            </w:tabs>
            <w:rPr>
              <w:noProof/>
            </w:rPr>
          </w:pPr>
          <w:hyperlink w:anchor="_Toc137657453" w:history="1">
            <w:r w:rsidRPr="005B1FD5">
              <w:rPr>
                <w:rStyle w:val="Hyperlink"/>
                <w:rFonts w:asciiTheme="minorBidi" w:hAnsiTheme="minorBidi"/>
                <w:iCs/>
                <w:noProof/>
              </w:rPr>
              <w:t>6.2.</w:t>
            </w:r>
            <w:r>
              <w:rPr>
                <w:noProof/>
              </w:rPr>
              <w:tab/>
            </w:r>
            <w:r w:rsidRPr="005B1FD5">
              <w:rPr>
                <w:rStyle w:val="Hyperlink"/>
                <w:noProof/>
              </w:rPr>
              <w:t>La force musculaire :</w:t>
            </w:r>
            <w:r>
              <w:rPr>
                <w:noProof/>
                <w:webHidden/>
              </w:rPr>
              <w:tab/>
            </w:r>
            <w:r>
              <w:rPr>
                <w:noProof/>
                <w:webHidden/>
              </w:rPr>
              <w:fldChar w:fldCharType="begin"/>
            </w:r>
            <w:r>
              <w:rPr>
                <w:noProof/>
                <w:webHidden/>
              </w:rPr>
              <w:instrText xml:space="preserve"> PAGEREF _Toc137657453 \h </w:instrText>
            </w:r>
            <w:r>
              <w:rPr>
                <w:noProof/>
                <w:webHidden/>
              </w:rPr>
            </w:r>
            <w:r>
              <w:rPr>
                <w:noProof/>
                <w:webHidden/>
              </w:rPr>
              <w:fldChar w:fldCharType="separate"/>
            </w:r>
            <w:r>
              <w:rPr>
                <w:noProof/>
                <w:webHidden/>
              </w:rPr>
              <w:t>2</w:t>
            </w:r>
            <w:r>
              <w:rPr>
                <w:noProof/>
                <w:webHidden/>
              </w:rPr>
              <w:fldChar w:fldCharType="end"/>
            </w:r>
          </w:hyperlink>
        </w:p>
        <w:p w14:paraId="61F3ECBD" w14:textId="77777777" w:rsidR="008B4F61" w:rsidRDefault="008B4F61">
          <w:pPr>
            <w:pStyle w:val="TOC2"/>
            <w:tabs>
              <w:tab w:val="left" w:pos="660"/>
              <w:tab w:val="right" w:leader="dot" w:pos="9060"/>
            </w:tabs>
            <w:rPr>
              <w:noProof/>
            </w:rPr>
          </w:pPr>
          <w:hyperlink w:anchor="_Toc137657454" w:history="1">
            <w:r w:rsidRPr="005B1FD5">
              <w:rPr>
                <w:rStyle w:val="Hyperlink"/>
                <w:rFonts w:asciiTheme="minorBidi" w:hAnsiTheme="minorBidi"/>
                <w:iCs/>
                <w:noProof/>
              </w:rPr>
              <w:t>7.</w:t>
            </w:r>
            <w:r>
              <w:rPr>
                <w:noProof/>
              </w:rPr>
              <w:tab/>
            </w:r>
            <w:r w:rsidRPr="005B1FD5">
              <w:rPr>
                <w:rStyle w:val="Hyperlink"/>
                <w:noProof/>
              </w:rPr>
              <w:t>Principe d’interaction :</w:t>
            </w:r>
            <w:r>
              <w:rPr>
                <w:noProof/>
                <w:webHidden/>
              </w:rPr>
              <w:tab/>
            </w:r>
            <w:r>
              <w:rPr>
                <w:noProof/>
                <w:webHidden/>
              </w:rPr>
              <w:fldChar w:fldCharType="begin"/>
            </w:r>
            <w:r>
              <w:rPr>
                <w:noProof/>
                <w:webHidden/>
              </w:rPr>
              <w:instrText xml:space="preserve"> PAGEREF _Toc137657454 \h </w:instrText>
            </w:r>
            <w:r>
              <w:rPr>
                <w:noProof/>
                <w:webHidden/>
              </w:rPr>
            </w:r>
            <w:r>
              <w:rPr>
                <w:noProof/>
                <w:webHidden/>
              </w:rPr>
              <w:fldChar w:fldCharType="separate"/>
            </w:r>
            <w:r>
              <w:rPr>
                <w:noProof/>
                <w:webHidden/>
              </w:rPr>
              <w:t>4</w:t>
            </w:r>
            <w:r>
              <w:rPr>
                <w:noProof/>
                <w:webHidden/>
              </w:rPr>
              <w:fldChar w:fldCharType="end"/>
            </w:r>
          </w:hyperlink>
        </w:p>
        <w:p w14:paraId="65CE0C17" w14:textId="77777777" w:rsidR="008B4F61" w:rsidRDefault="008B4F61">
          <w:pPr>
            <w:pStyle w:val="TOC2"/>
            <w:tabs>
              <w:tab w:val="left" w:pos="660"/>
              <w:tab w:val="right" w:leader="dot" w:pos="9060"/>
            </w:tabs>
            <w:rPr>
              <w:noProof/>
            </w:rPr>
          </w:pPr>
          <w:hyperlink w:anchor="_Toc137657455" w:history="1">
            <w:r w:rsidRPr="005B1FD5">
              <w:rPr>
                <w:rStyle w:val="Hyperlink"/>
                <w:rFonts w:asciiTheme="minorBidi" w:hAnsiTheme="minorBidi"/>
                <w:iCs/>
                <w:noProof/>
              </w:rPr>
              <w:t>8.</w:t>
            </w:r>
            <w:r>
              <w:rPr>
                <w:noProof/>
              </w:rPr>
              <w:tab/>
            </w:r>
            <w:r w:rsidRPr="005B1FD5">
              <w:rPr>
                <w:rStyle w:val="Hyperlink"/>
                <w:noProof/>
              </w:rPr>
              <w:t>Composition de forces</w:t>
            </w:r>
            <w:r>
              <w:rPr>
                <w:noProof/>
                <w:webHidden/>
              </w:rPr>
              <w:tab/>
            </w:r>
            <w:r>
              <w:rPr>
                <w:noProof/>
                <w:webHidden/>
              </w:rPr>
              <w:fldChar w:fldCharType="begin"/>
            </w:r>
            <w:r>
              <w:rPr>
                <w:noProof/>
                <w:webHidden/>
              </w:rPr>
              <w:instrText xml:space="preserve"> PAGEREF _Toc137657455 \h </w:instrText>
            </w:r>
            <w:r>
              <w:rPr>
                <w:noProof/>
                <w:webHidden/>
              </w:rPr>
            </w:r>
            <w:r>
              <w:rPr>
                <w:noProof/>
                <w:webHidden/>
              </w:rPr>
              <w:fldChar w:fldCharType="separate"/>
            </w:r>
            <w:r>
              <w:rPr>
                <w:noProof/>
                <w:webHidden/>
              </w:rPr>
              <w:t>4</w:t>
            </w:r>
            <w:r>
              <w:rPr>
                <w:noProof/>
                <w:webHidden/>
              </w:rPr>
              <w:fldChar w:fldCharType="end"/>
            </w:r>
          </w:hyperlink>
        </w:p>
        <w:p w14:paraId="2CB2AABE" w14:textId="77777777" w:rsidR="008B4F61" w:rsidRDefault="008B4F61">
          <w:pPr>
            <w:pStyle w:val="TOC3"/>
            <w:tabs>
              <w:tab w:val="left" w:pos="1100"/>
              <w:tab w:val="right" w:leader="dot" w:pos="9060"/>
            </w:tabs>
            <w:rPr>
              <w:noProof/>
            </w:rPr>
          </w:pPr>
          <w:hyperlink w:anchor="_Toc137657456" w:history="1">
            <w:r w:rsidRPr="005B1FD5">
              <w:rPr>
                <w:rStyle w:val="Hyperlink"/>
                <w:rFonts w:asciiTheme="minorBidi" w:hAnsiTheme="minorBidi"/>
                <w:iCs/>
                <w:noProof/>
              </w:rPr>
              <w:t>8.1.</w:t>
            </w:r>
            <w:r>
              <w:rPr>
                <w:noProof/>
              </w:rPr>
              <w:tab/>
            </w:r>
            <w:r w:rsidRPr="005B1FD5">
              <w:rPr>
                <w:rStyle w:val="Hyperlink"/>
                <w:noProof/>
              </w:rPr>
              <w:t>Définition</w:t>
            </w:r>
            <w:r>
              <w:rPr>
                <w:noProof/>
                <w:webHidden/>
              </w:rPr>
              <w:tab/>
            </w:r>
            <w:r>
              <w:rPr>
                <w:noProof/>
                <w:webHidden/>
              </w:rPr>
              <w:fldChar w:fldCharType="begin"/>
            </w:r>
            <w:r>
              <w:rPr>
                <w:noProof/>
                <w:webHidden/>
              </w:rPr>
              <w:instrText xml:space="preserve"> PAGEREF _Toc137657456 \h </w:instrText>
            </w:r>
            <w:r>
              <w:rPr>
                <w:noProof/>
                <w:webHidden/>
              </w:rPr>
            </w:r>
            <w:r>
              <w:rPr>
                <w:noProof/>
                <w:webHidden/>
              </w:rPr>
              <w:fldChar w:fldCharType="separate"/>
            </w:r>
            <w:r>
              <w:rPr>
                <w:noProof/>
                <w:webHidden/>
              </w:rPr>
              <w:t>4</w:t>
            </w:r>
            <w:r>
              <w:rPr>
                <w:noProof/>
                <w:webHidden/>
              </w:rPr>
              <w:fldChar w:fldCharType="end"/>
            </w:r>
          </w:hyperlink>
        </w:p>
        <w:p w14:paraId="5D4D1370" w14:textId="77777777" w:rsidR="008B4F61" w:rsidRDefault="008B4F61">
          <w:pPr>
            <w:pStyle w:val="TOC3"/>
            <w:tabs>
              <w:tab w:val="left" w:pos="1100"/>
              <w:tab w:val="right" w:leader="dot" w:pos="9060"/>
            </w:tabs>
            <w:rPr>
              <w:noProof/>
            </w:rPr>
          </w:pPr>
          <w:hyperlink w:anchor="_Toc137657457" w:history="1">
            <w:r w:rsidRPr="005B1FD5">
              <w:rPr>
                <w:rStyle w:val="Hyperlink"/>
                <w:rFonts w:asciiTheme="minorBidi" w:hAnsiTheme="minorBidi"/>
                <w:iCs/>
                <w:noProof/>
              </w:rPr>
              <w:t>8.2.</w:t>
            </w:r>
            <w:r>
              <w:rPr>
                <w:noProof/>
              </w:rPr>
              <w:tab/>
            </w:r>
            <w:r w:rsidRPr="005B1FD5">
              <w:rPr>
                <w:rStyle w:val="Hyperlink"/>
                <w:noProof/>
              </w:rPr>
              <w:t>Système de deux forces</w:t>
            </w:r>
            <w:r>
              <w:rPr>
                <w:noProof/>
                <w:webHidden/>
              </w:rPr>
              <w:tab/>
            </w:r>
            <w:r>
              <w:rPr>
                <w:noProof/>
                <w:webHidden/>
              </w:rPr>
              <w:fldChar w:fldCharType="begin"/>
            </w:r>
            <w:r>
              <w:rPr>
                <w:noProof/>
                <w:webHidden/>
              </w:rPr>
              <w:instrText xml:space="preserve"> PAGEREF _Toc137657457 \h </w:instrText>
            </w:r>
            <w:r>
              <w:rPr>
                <w:noProof/>
                <w:webHidden/>
              </w:rPr>
            </w:r>
            <w:r>
              <w:rPr>
                <w:noProof/>
                <w:webHidden/>
              </w:rPr>
              <w:fldChar w:fldCharType="separate"/>
            </w:r>
            <w:r>
              <w:rPr>
                <w:noProof/>
                <w:webHidden/>
              </w:rPr>
              <w:t>4</w:t>
            </w:r>
            <w:r>
              <w:rPr>
                <w:noProof/>
                <w:webHidden/>
              </w:rPr>
              <w:fldChar w:fldCharType="end"/>
            </w:r>
          </w:hyperlink>
        </w:p>
        <w:p w14:paraId="70EF9669" w14:textId="77777777" w:rsidR="008B4F61" w:rsidRDefault="008B4F61">
          <w:pPr>
            <w:pStyle w:val="TOC3"/>
            <w:tabs>
              <w:tab w:val="left" w:pos="1100"/>
              <w:tab w:val="right" w:leader="dot" w:pos="9060"/>
            </w:tabs>
            <w:rPr>
              <w:noProof/>
            </w:rPr>
          </w:pPr>
          <w:hyperlink w:anchor="_Toc137657458" w:history="1">
            <w:r w:rsidRPr="005B1FD5">
              <w:rPr>
                <w:rStyle w:val="Hyperlink"/>
                <w:rFonts w:asciiTheme="minorBidi" w:hAnsiTheme="minorBidi"/>
                <w:iCs/>
                <w:noProof/>
              </w:rPr>
              <w:t>8.3.</w:t>
            </w:r>
            <w:r>
              <w:rPr>
                <w:noProof/>
              </w:rPr>
              <w:tab/>
            </w:r>
            <w:r w:rsidRPr="005B1FD5">
              <w:rPr>
                <w:rStyle w:val="Hyperlink"/>
                <w:noProof/>
              </w:rPr>
              <w:t>Système de plusieurs forces</w:t>
            </w:r>
            <w:r>
              <w:rPr>
                <w:noProof/>
                <w:webHidden/>
              </w:rPr>
              <w:tab/>
            </w:r>
            <w:r>
              <w:rPr>
                <w:noProof/>
                <w:webHidden/>
              </w:rPr>
              <w:fldChar w:fldCharType="begin"/>
            </w:r>
            <w:r>
              <w:rPr>
                <w:noProof/>
                <w:webHidden/>
              </w:rPr>
              <w:instrText xml:space="preserve"> PAGEREF _Toc137657458 \h </w:instrText>
            </w:r>
            <w:r>
              <w:rPr>
                <w:noProof/>
                <w:webHidden/>
              </w:rPr>
            </w:r>
            <w:r>
              <w:rPr>
                <w:noProof/>
                <w:webHidden/>
              </w:rPr>
              <w:fldChar w:fldCharType="separate"/>
            </w:r>
            <w:r>
              <w:rPr>
                <w:noProof/>
                <w:webHidden/>
              </w:rPr>
              <w:t>5</w:t>
            </w:r>
            <w:r>
              <w:rPr>
                <w:noProof/>
                <w:webHidden/>
              </w:rPr>
              <w:fldChar w:fldCharType="end"/>
            </w:r>
          </w:hyperlink>
        </w:p>
        <w:p w14:paraId="326A3B79" w14:textId="77777777" w:rsidR="008B4F61" w:rsidRDefault="008B4F61">
          <w:pPr>
            <w:pStyle w:val="TOC3"/>
            <w:tabs>
              <w:tab w:val="left" w:pos="1100"/>
              <w:tab w:val="right" w:leader="dot" w:pos="9060"/>
            </w:tabs>
            <w:rPr>
              <w:noProof/>
            </w:rPr>
          </w:pPr>
          <w:hyperlink w:anchor="_Toc137657459" w:history="1">
            <w:r w:rsidRPr="005B1FD5">
              <w:rPr>
                <w:rStyle w:val="Hyperlink"/>
                <w:rFonts w:asciiTheme="minorBidi" w:hAnsiTheme="minorBidi"/>
                <w:iCs/>
                <w:noProof/>
              </w:rPr>
              <w:t>8.4.</w:t>
            </w:r>
            <w:r>
              <w:rPr>
                <w:noProof/>
              </w:rPr>
              <w:tab/>
            </w:r>
            <w:r w:rsidRPr="005B1FD5">
              <w:rPr>
                <w:rStyle w:val="Hyperlink"/>
                <w:noProof/>
              </w:rPr>
              <w:t>Couple de forces</w:t>
            </w:r>
            <w:r>
              <w:rPr>
                <w:noProof/>
                <w:webHidden/>
              </w:rPr>
              <w:tab/>
            </w:r>
            <w:r>
              <w:rPr>
                <w:noProof/>
                <w:webHidden/>
              </w:rPr>
              <w:fldChar w:fldCharType="begin"/>
            </w:r>
            <w:r>
              <w:rPr>
                <w:noProof/>
                <w:webHidden/>
              </w:rPr>
              <w:instrText xml:space="preserve"> PAGEREF _Toc137657459 \h </w:instrText>
            </w:r>
            <w:r>
              <w:rPr>
                <w:noProof/>
                <w:webHidden/>
              </w:rPr>
            </w:r>
            <w:r>
              <w:rPr>
                <w:noProof/>
                <w:webHidden/>
              </w:rPr>
              <w:fldChar w:fldCharType="separate"/>
            </w:r>
            <w:r>
              <w:rPr>
                <w:noProof/>
                <w:webHidden/>
              </w:rPr>
              <w:t>5</w:t>
            </w:r>
            <w:r>
              <w:rPr>
                <w:noProof/>
                <w:webHidden/>
              </w:rPr>
              <w:fldChar w:fldCharType="end"/>
            </w:r>
          </w:hyperlink>
        </w:p>
        <w:p w14:paraId="30785837" w14:textId="77777777" w:rsidR="008B4F61" w:rsidRDefault="008B4F61">
          <w:pPr>
            <w:pStyle w:val="TOC2"/>
            <w:tabs>
              <w:tab w:val="left" w:pos="660"/>
              <w:tab w:val="right" w:leader="dot" w:pos="9060"/>
            </w:tabs>
            <w:rPr>
              <w:noProof/>
            </w:rPr>
          </w:pPr>
          <w:hyperlink w:anchor="_Toc137657460" w:history="1">
            <w:r w:rsidRPr="005B1FD5">
              <w:rPr>
                <w:rStyle w:val="Hyperlink"/>
                <w:rFonts w:asciiTheme="minorBidi" w:hAnsiTheme="minorBidi"/>
                <w:iCs/>
                <w:noProof/>
              </w:rPr>
              <w:t>9.</w:t>
            </w:r>
            <w:r>
              <w:rPr>
                <w:noProof/>
              </w:rPr>
              <w:tab/>
            </w:r>
            <w:r w:rsidRPr="005B1FD5">
              <w:rPr>
                <w:rStyle w:val="Hyperlink"/>
                <w:noProof/>
              </w:rPr>
              <w:t>Décomposition de forces</w:t>
            </w:r>
            <w:r>
              <w:rPr>
                <w:noProof/>
                <w:webHidden/>
              </w:rPr>
              <w:tab/>
            </w:r>
            <w:r>
              <w:rPr>
                <w:noProof/>
                <w:webHidden/>
              </w:rPr>
              <w:fldChar w:fldCharType="begin"/>
            </w:r>
            <w:r>
              <w:rPr>
                <w:noProof/>
                <w:webHidden/>
              </w:rPr>
              <w:instrText xml:space="preserve"> PAGEREF _Toc137657460 \h </w:instrText>
            </w:r>
            <w:r>
              <w:rPr>
                <w:noProof/>
                <w:webHidden/>
              </w:rPr>
            </w:r>
            <w:r>
              <w:rPr>
                <w:noProof/>
                <w:webHidden/>
              </w:rPr>
              <w:fldChar w:fldCharType="separate"/>
            </w:r>
            <w:r>
              <w:rPr>
                <w:noProof/>
                <w:webHidden/>
              </w:rPr>
              <w:t>6</w:t>
            </w:r>
            <w:r>
              <w:rPr>
                <w:noProof/>
                <w:webHidden/>
              </w:rPr>
              <w:fldChar w:fldCharType="end"/>
            </w:r>
          </w:hyperlink>
        </w:p>
        <w:p w14:paraId="13DD05DB" w14:textId="77777777" w:rsidR="008B4F61" w:rsidRDefault="008B4F61">
          <w:pPr>
            <w:pStyle w:val="TOC3"/>
            <w:tabs>
              <w:tab w:val="left" w:pos="1100"/>
              <w:tab w:val="right" w:leader="dot" w:pos="9060"/>
            </w:tabs>
            <w:rPr>
              <w:noProof/>
            </w:rPr>
          </w:pPr>
          <w:hyperlink w:anchor="_Toc137657461" w:history="1">
            <w:r w:rsidRPr="005B1FD5">
              <w:rPr>
                <w:rStyle w:val="Hyperlink"/>
                <w:rFonts w:asciiTheme="minorBidi" w:hAnsiTheme="minorBidi"/>
                <w:iCs/>
                <w:noProof/>
              </w:rPr>
              <w:t>9.1.</w:t>
            </w:r>
            <w:r>
              <w:rPr>
                <w:noProof/>
              </w:rPr>
              <w:tab/>
            </w:r>
            <w:r w:rsidRPr="005B1FD5">
              <w:rPr>
                <w:rStyle w:val="Hyperlink"/>
                <w:noProof/>
              </w:rPr>
              <w:t>Application dans le corps humain</w:t>
            </w:r>
            <w:r>
              <w:rPr>
                <w:noProof/>
                <w:webHidden/>
              </w:rPr>
              <w:tab/>
            </w:r>
            <w:r>
              <w:rPr>
                <w:noProof/>
                <w:webHidden/>
              </w:rPr>
              <w:fldChar w:fldCharType="begin"/>
            </w:r>
            <w:r>
              <w:rPr>
                <w:noProof/>
                <w:webHidden/>
              </w:rPr>
              <w:instrText xml:space="preserve"> PAGEREF _Toc137657461 \h </w:instrText>
            </w:r>
            <w:r>
              <w:rPr>
                <w:noProof/>
                <w:webHidden/>
              </w:rPr>
            </w:r>
            <w:r>
              <w:rPr>
                <w:noProof/>
                <w:webHidden/>
              </w:rPr>
              <w:fldChar w:fldCharType="separate"/>
            </w:r>
            <w:r>
              <w:rPr>
                <w:noProof/>
                <w:webHidden/>
              </w:rPr>
              <w:t>6</w:t>
            </w:r>
            <w:r>
              <w:rPr>
                <w:noProof/>
                <w:webHidden/>
              </w:rPr>
              <w:fldChar w:fldCharType="end"/>
            </w:r>
          </w:hyperlink>
        </w:p>
        <w:p w14:paraId="21366E2A" w14:textId="77777777" w:rsidR="008B4F61" w:rsidRDefault="008B4F61">
          <w:pPr>
            <w:pStyle w:val="TOC3"/>
            <w:tabs>
              <w:tab w:val="left" w:pos="1100"/>
              <w:tab w:val="right" w:leader="dot" w:pos="9060"/>
            </w:tabs>
            <w:rPr>
              <w:noProof/>
            </w:rPr>
          </w:pPr>
          <w:hyperlink w:anchor="_Toc137657462" w:history="1">
            <w:r w:rsidRPr="005B1FD5">
              <w:rPr>
                <w:rStyle w:val="Hyperlink"/>
                <w:rFonts w:asciiTheme="minorBidi" w:hAnsiTheme="minorBidi"/>
                <w:iCs/>
                <w:noProof/>
              </w:rPr>
              <w:t>9.2.</w:t>
            </w:r>
            <w:r>
              <w:rPr>
                <w:noProof/>
              </w:rPr>
              <w:tab/>
            </w:r>
            <w:r w:rsidRPr="005B1FD5">
              <w:rPr>
                <w:rStyle w:val="Hyperlink"/>
                <w:noProof/>
              </w:rPr>
              <w:t>En résumé :</w:t>
            </w:r>
            <w:r>
              <w:rPr>
                <w:noProof/>
                <w:webHidden/>
              </w:rPr>
              <w:tab/>
            </w:r>
            <w:r>
              <w:rPr>
                <w:noProof/>
                <w:webHidden/>
              </w:rPr>
              <w:fldChar w:fldCharType="begin"/>
            </w:r>
            <w:r>
              <w:rPr>
                <w:noProof/>
                <w:webHidden/>
              </w:rPr>
              <w:instrText xml:space="preserve"> PAGEREF _Toc137657462 \h </w:instrText>
            </w:r>
            <w:r>
              <w:rPr>
                <w:noProof/>
                <w:webHidden/>
              </w:rPr>
            </w:r>
            <w:r>
              <w:rPr>
                <w:noProof/>
                <w:webHidden/>
              </w:rPr>
              <w:fldChar w:fldCharType="separate"/>
            </w:r>
            <w:r>
              <w:rPr>
                <w:noProof/>
                <w:webHidden/>
              </w:rPr>
              <w:t>7</w:t>
            </w:r>
            <w:r>
              <w:rPr>
                <w:noProof/>
                <w:webHidden/>
              </w:rPr>
              <w:fldChar w:fldCharType="end"/>
            </w:r>
          </w:hyperlink>
        </w:p>
        <w:p w14:paraId="402CFF4C" w14:textId="77777777" w:rsidR="008B4F61" w:rsidRDefault="008B4F61">
          <w:pPr>
            <w:pStyle w:val="TOC1"/>
            <w:tabs>
              <w:tab w:val="right" w:leader="dot" w:pos="9060"/>
            </w:tabs>
            <w:rPr>
              <w:noProof/>
            </w:rPr>
          </w:pPr>
          <w:hyperlink w:anchor="_Toc137657463" w:history="1">
            <w:r w:rsidRPr="005B1FD5">
              <w:rPr>
                <w:rStyle w:val="Hyperlink"/>
                <w:noProof/>
              </w:rPr>
              <w:t>Plan incliné</w:t>
            </w:r>
            <w:r>
              <w:rPr>
                <w:noProof/>
                <w:webHidden/>
              </w:rPr>
              <w:tab/>
            </w:r>
            <w:r>
              <w:rPr>
                <w:noProof/>
                <w:webHidden/>
              </w:rPr>
              <w:fldChar w:fldCharType="begin"/>
            </w:r>
            <w:r>
              <w:rPr>
                <w:noProof/>
                <w:webHidden/>
              </w:rPr>
              <w:instrText xml:space="preserve"> PAGEREF _Toc137657463 \h </w:instrText>
            </w:r>
            <w:r>
              <w:rPr>
                <w:noProof/>
                <w:webHidden/>
              </w:rPr>
            </w:r>
            <w:r>
              <w:rPr>
                <w:noProof/>
                <w:webHidden/>
              </w:rPr>
              <w:fldChar w:fldCharType="separate"/>
            </w:r>
            <w:r>
              <w:rPr>
                <w:noProof/>
                <w:webHidden/>
              </w:rPr>
              <w:t>8</w:t>
            </w:r>
            <w:r>
              <w:rPr>
                <w:noProof/>
                <w:webHidden/>
              </w:rPr>
              <w:fldChar w:fldCharType="end"/>
            </w:r>
          </w:hyperlink>
        </w:p>
        <w:p w14:paraId="194AEFBD" w14:textId="77777777" w:rsidR="008B4F61" w:rsidRDefault="008B4F61">
          <w:pPr>
            <w:pStyle w:val="TOC2"/>
            <w:tabs>
              <w:tab w:val="left" w:pos="660"/>
              <w:tab w:val="right" w:leader="dot" w:pos="9060"/>
            </w:tabs>
            <w:rPr>
              <w:noProof/>
            </w:rPr>
          </w:pPr>
          <w:hyperlink w:anchor="_Toc137657464" w:history="1">
            <w:r w:rsidRPr="005B1FD5">
              <w:rPr>
                <w:rStyle w:val="Hyperlink"/>
                <w:rFonts w:asciiTheme="minorBidi" w:hAnsiTheme="minorBidi"/>
                <w:iCs/>
                <w:noProof/>
              </w:rPr>
              <w:t>1.</w:t>
            </w:r>
            <w:r>
              <w:rPr>
                <w:noProof/>
              </w:rPr>
              <w:tab/>
            </w:r>
            <w:r w:rsidRPr="005B1FD5">
              <w:rPr>
                <w:rStyle w:val="Hyperlink"/>
                <w:noProof/>
              </w:rPr>
              <w:t>Etude descriptive :</w:t>
            </w:r>
            <w:r>
              <w:rPr>
                <w:noProof/>
                <w:webHidden/>
              </w:rPr>
              <w:tab/>
            </w:r>
            <w:r>
              <w:rPr>
                <w:noProof/>
                <w:webHidden/>
              </w:rPr>
              <w:fldChar w:fldCharType="begin"/>
            </w:r>
            <w:r>
              <w:rPr>
                <w:noProof/>
                <w:webHidden/>
              </w:rPr>
              <w:instrText xml:space="preserve"> PAGEREF _Toc137657464 \h </w:instrText>
            </w:r>
            <w:r>
              <w:rPr>
                <w:noProof/>
                <w:webHidden/>
              </w:rPr>
            </w:r>
            <w:r>
              <w:rPr>
                <w:noProof/>
                <w:webHidden/>
              </w:rPr>
              <w:fldChar w:fldCharType="separate"/>
            </w:r>
            <w:r>
              <w:rPr>
                <w:noProof/>
                <w:webHidden/>
              </w:rPr>
              <w:t>8</w:t>
            </w:r>
            <w:r>
              <w:rPr>
                <w:noProof/>
                <w:webHidden/>
              </w:rPr>
              <w:fldChar w:fldCharType="end"/>
            </w:r>
          </w:hyperlink>
        </w:p>
        <w:p w14:paraId="6ADBD310" w14:textId="77777777" w:rsidR="008B4F61" w:rsidRDefault="008B4F61">
          <w:pPr>
            <w:pStyle w:val="TOC2"/>
            <w:tabs>
              <w:tab w:val="left" w:pos="660"/>
              <w:tab w:val="right" w:leader="dot" w:pos="9060"/>
            </w:tabs>
            <w:rPr>
              <w:noProof/>
            </w:rPr>
          </w:pPr>
          <w:hyperlink w:anchor="_Toc137657465" w:history="1">
            <w:r w:rsidRPr="005B1FD5">
              <w:rPr>
                <w:rStyle w:val="Hyperlink"/>
                <w:rFonts w:asciiTheme="minorBidi" w:hAnsiTheme="minorBidi"/>
                <w:iCs/>
                <w:noProof/>
              </w:rPr>
              <w:t>2.</w:t>
            </w:r>
            <w:r>
              <w:rPr>
                <w:noProof/>
              </w:rPr>
              <w:tab/>
            </w:r>
            <w:r w:rsidRPr="005B1FD5">
              <w:rPr>
                <w:rStyle w:val="Hyperlink"/>
                <w:noProof/>
              </w:rPr>
              <w:t>Etude des forces</w:t>
            </w:r>
            <w:r>
              <w:rPr>
                <w:noProof/>
                <w:webHidden/>
              </w:rPr>
              <w:tab/>
            </w:r>
            <w:r>
              <w:rPr>
                <w:noProof/>
                <w:webHidden/>
              </w:rPr>
              <w:fldChar w:fldCharType="begin"/>
            </w:r>
            <w:r>
              <w:rPr>
                <w:noProof/>
                <w:webHidden/>
              </w:rPr>
              <w:instrText xml:space="preserve"> PAGEREF _Toc137657465 \h </w:instrText>
            </w:r>
            <w:r>
              <w:rPr>
                <w:noProof/>
                <w:webHidden/>
              </w:rPr>
            </w:r>
            <w:r>
              <w:rPr>
                <w:noProof/>
                <w:webHidden/>
              </w:rPr>
              <w:fldChar w:fldCharType="separate"/>
            </w:r>
            <w:r>
              <w:rPr>
                <w:noProof/>
                <w:webHidden/>
              </w:rPr>
              <w:t>8</w:t>
            </w:r>
            <w:r>
              <w:rPr>
                <w:noProof/>
                <w:webHidden/>
              </w:rPr>
              <w:fldChar w:fldCharType="end"/>
            </w:r>
          </w:hyperlink>
        </w:p>
        <w:p w14:paraId="0E3D0FDE" w14:textId="77777777" w:rsidR="008B4F61" w:rsidRDefault="008B4F61">
          <w:pPr>
            <w:pStyle w:val="TOC2"/>
            <w:tabs>
              <w:tab w:val="left" w:pos="660"/>
              <w:tab w:val="right" w:leader="dot" w:pos="9060"/>
            </w:tabs>
            <w:rPr>
              <w:noProof/>
            </w:rPr>
          </w:pPr>
          <w:hyperlink w:anchor="_Toc137657466" w:history="1">
            <w:r w:rsidRPr="005B1FD5">
              <w:rPr>
                <w:rStyle w:val="Hyperlink"/>
                <w:rFonts w:asciiTheme="minorBidi" w:hAnsiTheme="minorBidi"/>
                <w:iCs/>
                <w:noProof/>
              </w:rPr>
              <w:t>3.</w:t>
            </w:r>
            <w:r>
              <w:rPr>
                <w:noProof/>
              </w:rPr>
              <w:tab/>
            </w:r>
            <w:r w:rsidRPr="005B1FD5">
              <w:rPr>
                <w:rStyle w:val="Hyperlink"/>
                <w:noProof/>
              </w:rPr>
              <w:t>Applications thérapeutiques</w:t>
            </w:r>
            <w:r>
              <w:rPr>
                <w:noProof/>
                <w:webHidden/>
              </w:rPr>
              <w:tab/>
            </w:r>
            <w:r>
              <w:rPr>
                <w:noProof/>
                <w:webHidden/>
              </w:rPr>
              <w:fldChar w:fldCharType="begin"/>
            </w:r>
            <w:r>
              <w:rPr>
                <w:noProof/>
                <w:webHidden/>
              </w:rPr>
              <w:instrText xml:space="preserve"> PAGEREF _Toc137657466 \h </w:instrText>
            </w:r>
            <w:r>
              <w:rPr>
                <w:noProof/>
                <w:webHidden/>
              </w:rPr>
            </w:r>
            <w:r>
              <w:rPr>
                <w:noProof/>
                <w:webHidden/>
              </w:rPr>
              <w:fldChar w:fldCharType="separate"/>
            </w:r>
            <w:r>
              <w:rPr>
                <w:noProof/>
                <w:webHidden/>
              </w:rPr>
              <w:t>9</w:t>
            </w:r>
            <w:r>
              <w:rPr>
                <w:noProof/>
                <w:webHidden/>
              </w:rPr>
              <w:fldChar w:fldCharType="end"/>
            </w:r>
          </w:hyperlink>
        </w:p>
        <w:p w14:paraId="57965F49" w14:textId="77777777" w:rsidR="008B4F61" w:rsidRDefault="008B4F61">
          <w:pPr>
            <w:pStyle w:val="TOC1"/>
            <w:tabs>
              <w:tab w:val="right" w:leader="dot" w:pos="9060"/>
            </w:tabs>
            <w:rPr>
              <w:noProof/>
            </w:rPr>
          </w:pPr>
          <w:hyperlink w:anchor="_Toc137657467" w:history="1">
            <w:r w:rsidRPr="005B1FD5">
              <w:rPr>
                <w:rStyle w:val="Hyperlink"/>
                <w:noProof/>
              </w:rPr>
              <w:t>Propriétés mécaniques du tissu osseux et musculaire</w:t>
            </w:r>
            <w:r>
              <w:rPr>
                <w:noProof/>
                <w:webHidden/>
              </w:rPr>
              <w:tab/>
            </w:r>
            <w:r>
              <w:rPr>
                <w:noProof/>
                <w:webHidden/>
              </w:rPr>
              <w:fldChar w:fldCharType="begin"/>
            </w:r>
            <w:r>
              <w:rPr>
                <w:noProof/>
                <w:webHidden/>
              </w:rPr>
              <w:instrText xml:space="preserve"> PAGEREF _Toc137657467 \h </w:instrText>
            </w:r>
            <w:r>
              <w:rPr>
                <w:noProof/>
                <w:webHidden/>
              </w:rPr>
            </w:r>
            <w:r>
              <w:rPr>
                <w:noProof/>
                <w:webHidden/>
              </w:rPr>
              <w:fldChar w:fldCharType="separate"/>
            </w:r>
            <w:r>
              <w:rPr>
                <w:noProof/>
                <w:webHidden/>
              </w:rPr>
              <w:t>10</w:t>
            </w:r>
            <w:r>
              <w:rPr>
                <w:noProof/>
                <w:webHidden/>
              </w:rPr>
              <w:fldChar w:fldCharType="end"/>
            </w:r>
          </w:hyperlink>
        </w:p>
        <w:p w14:paraId="3ED250BB" w14:textId="77777777" w:rsidR="008B4F61" w:rsidRDefault="008B4F61">
          <w:pPr>
            <w:pStyle w:val="TOC2"/>
            <w:tabs>
              <w:tab w:val="left" w:pos="660"/>
              <w:tab w:val="right" w:leader="dot" w:pos="9060"/>
            </w:tabs>
            <w:rPr>
              <w:noProof/>
            </w:rPr>
          </w:pPr>
          <w:hyperlink w:anchor="_Toc137657468" w:history="1">
            <w:r w:rsidRPr="005B1FD5">
              <w:rPr>
                <w:rStyle w:val="Hyperlink"/>
                <w:rFonts w:asciiTheme="minorBidi" w:hAnsiTheme="minorBidi"/>
                <w:iCs/>
                <w:noProof/>
              </w:rPr>
              <w:t>1.</w:t>
            </w:r>
            <w:r>
              <w:rPr>
                <w:noProof/>
              </w:rPr>
              <w:tab/>
            </w:r>
            <w:r w:rsidRPr="005B1FD5">
              <w:rPr>
                <w:rStyle w:val="Hyperlink"/>
                <w:noProof/>
              </w:rPr>
              <w:t>Tissu osseux</w:t>
            </w:r>
            <w:r>
              <w:rPr>
                <w:noProof/>
                <w:webHidden/>
              </w:rPr>
              <w:tab/>
            </w:r>
            <w:r>
              <w:rPr>
                <w:noProof/>
                <w:webHidden/>
              </w:rPr>
              <w:fldChar w:fldCharType="begin"/>
            </w:r>
            <w:r>
              <w:rPr>
                <w:noProof/>
                <w:webHidden/>
              </w:rPr>
              <w:instrText xml:space="preserve"> PAGEREF _Toc137657468 \h </w:instrText>
            </w:r>
            <w:r>
              <w:rPr>
                <w:noProof/>
                <w:webHidden/>
              </w:rPr>
            </w:r>
            <w:r>
              <w:rPr>
                <w:noProof/>
                <w:webHidden/>
              </w:rPr>
              <w:fldChar w:fldCharType="separate"/>
            </w:r>
            <w:r>
              <w:rPr>
                <w:noProof/>
                <w:webHidden/>
              </w:rPr>
              <w:t>10</w:t>
            </w:r>
            <w:r>
              <w:rPr>
                <w:noProof/>
                <w:webHidden/>
              </w:rPr>
              <w:fldChar w:fldCharType="end"/>
            </w:r>
          </w:hyperlink>
        </w:p>
        <w:p w14:paraId="256FEE47" w14:textId="77777777" w:rsidR="008B4F61" w:rsidRDefault="008B4F61">
          <w:pPr>
            <w:pStyle w:val="TOC3"/>
            <w:tabs>
              <w:tab w:val="left" w:pos="1100"/>
              <w:tab w:val="right" w:leader="dot" w:pos="9060"/>
            </w:tabs>
            <w:rPr>
              <w:noProof/>
            </w:rPr>
          </w:pPr>
          <w:hyperlink w:anchor="_Toc137657469" w:history="1">
            <w:r w:rsidRPr="005B1FD5">
              <w:rPr>
                <w:rStyle w:val="Hyperlink"/>
                <w:rFonts w:asciiTheme="minorBidi" w:hAnsiTheme="minorBidi"/>
                <w:iCs/>
                <w:noProof/>
              </w:rPr>
              <w:t>1.1.</w:t>
            </w:r>
            <w:r>
              <w:rPr>
                <w:noProof/>
              </w:rPr>
              <w:tab/>
            </w:r>
            <w:r w:rsidRPr="005B1FD5">
              <w:rPr>
                <w:rStyle w:val="Hyperlink"/>
                <w:rFonts w:ascii="Lucida Sans Unicode" w:hAnsi="Lucida Sans Unicode" w:cs="Lucida Sans Unicode"/>
                <w:noProof/>
              </w:rPr>
              <w:t>La substance osseuse</w:t>
            </w:r>
            <w:r>
              <w:rPr>
                <w:noProof/>
                <w:webHidden/>
              </w:rPr>
              <w:tab/>
            </w:r>
            <w:r>
              <w:rPr>
                <w:noProof/>
                <w:webHidden/>
              </w:rPr>
              <w:fldChar w:fldCharType="begin"/>
            </w:r>
            <w:r>
              <w:rPr>
                <w:noProof/>
                <w:webHidden/>
              </w:rPr>
              <w:instrText xml:space="preserve"> PAGEREF _Toc137657469 \h </w:instrText>
            </w:r>
            <w:r>
              <w:rPr>
                <w:noProof/>
                <w:webHidden/>
              </w:rPr>
            </w:r>
            <w:r>
              <w:rPr>
                <w:noProof/>
                <w:webHidden/>
              </w:rPr>
              <w:fldChar w:fldCharType="separate"/>
            </w:r>
            <w:r>
              <w:rPr>
                <w:noProof/>
                <w:webHidden/>
              </w:rPr>
              <w:t>10</w:t>
            </w:r>
            <w:r>
              <w:rPr>
                <w:noProof/>
                <w:webHidden/>
              </w:rPr>
              <w:fldChar w:fldCharType="end"/>
            </w:r>
          </w:hyperlink>
        </w:p>
        <w:p w14:paraId="5214D330" w14:textId="77777777" w:rsidR="008B4F61" w:rsidRDefault="008B4F61">
          <w:pPr>
            <w:pStyle w:val="TOC3"/>
            <w:tabs>
              <w:tab w:val="left" w:pos="1100"/>
              <w:tab w:val="right" w:leader="dot" w:pos="9060"/>
            </w:tabs>
            <w:rPr>
              <w:noProof/>
            </w:rPr>
          </w:pPr>
          <w:hyperlink w:anchor="_Toc137657470" w:history="1">
            <w:r w:rsidRPr="005B1FD5">
              <w:rPr>
                <w:rStyle w:val="Hyperlink"/>
                <w:rFonts w:asciiTheme="minorBidi" w:hAnsiTheme="minorBidi"/>
                <w:iCs/>
                <w:noProof/>
              </w:rPr>
              <w:t>1.2.</w:t>
            </w:r>
            <w:r>
              <w:rPr>
                <w:noProof/>
              </w:rPr>
              <w:tab/>
            </w:r>
            <w:r w:rsidRPr="005B1FD5">
              <w:rPr>
                <w:rStyle w:val="Hyperlink"/>
                <w:rFonts w:ascii="Lucida Sans Unicode" w:hAnsi="Lucida Sans Unicode" w:cs="Lucida Sans Unicode"/>
                <w:noProof/>
              </w:rPr>
              <w:t>Propriété de la substance osseuse</w:t>
            </w:r>
            <w:r>
              <w:rPr>
                <w:noProof/>
                <w:webHidden/>
              </w:rPr>
              <w:tab/>
            </w:r>
            <w:r>
              <w:rPr>
                <w:noProof/>
                <w:webHidden/>
              </w:rPr>
              <w:fldChar w:fldCharType="begin"/>
            </w:r>
            <w:r>
              <w:rPr>
                <w:noProof/>
                <w:webHidden/>
              </w:rPr>
              <w:instrText xml:space="preserve"> PAGEREF _Toc137657470 \h </w:instrText>
            </w:r>
            <w:r>
              <w:rPr>
                <w:noProof/>
                <w:webHidden/>
              </w:rPr>
            </w:r>
            <w:r>
              <w:rPr>
                <w:noProof/>
                <w:webHidden/>
              </w:rPr>
              <w:fldChar w:fldCharType="separate"/>
            </w:r>
            <w:r>
              <w:rPr>
                <w:noProof/>
                <w:webHidden/>
              </w:rPr>
              <w:t>10</w:t>
            </w:r>
            <w:r>
              <w:rPr>
                <w:noProof/>
                <w:webHidden/>
              </w:rPr>
              <w:fldChar w:fldCharType="end"/>
            </w:r>
          </w:hyperlink>
        </w:p>
        <w:p w14:paraId="03F6B787" w14:textId="77777777" w:rsidR="008B4F61" w:rsidRDefault="008B4F61">
          <w:pPr>
            <w:pStyle w:val="TOC3"/>
            <w:tabs>
              <w:tab w:val="left" w:pos="1100"/>
              <w:tab w:val="right" w:leader="dot" w:pos="9060"/>
            </w:tabs>
            <w:rPr>
              <w:noProof/>
            </w:rPr>
          </w:pPr>
          <w:hyperlink w:anchor="_Toc137657471" w:history="1">
            <w:r w:rsidRPr="005B1FD5">
              <w:rPr>
                <w:rStyle w:val="Hyperlink"/>
                <w:rFonts w:asciiTheme="minorBidi" w:hAnsiTheme="minorBidi"/>
                <w:iCs/>
                <w:noProof/>
              </w:rPr>
              <w:t>1.3.</w:t>
            </w:r>
            <w:r>
              <w:rPr>
                <w:noProof/>
              </w:rPr>
              <w:tab/>
            </w:r>
            <w:r w:rsidRPr="005B1FD5">
              <w:rPr>
                <w:rStyle w:val="Hyperlink"/>
                <w:rFonts w:ascii="Lucida Sans Unicode" w:hAnsi="Lucida Sans Unicode" w:cs="Lucida Sans Unicode"/>
                <w:noProof/>
              </w:rPr>
              <w:t>Structure externe de l’os</w:t>
            </w:r>
            <w:r>
              <w:rPr>
                <w:noProof/>
                <w:webHidden/>
              </w:rPr>
              <w:tab/>
            </w:r>
            <w:r>
              <w:rPr>
                <w:noProof/>
                <w:webHidden/>
              </w:rPr>
              <w:fldChar w:fldCharType="begin"/>
            </w:r>
            <w:r>
              <w:rPr>
                <w:noProof/>
                <w:webHidden/>
              </w:rPr>
              <w:instrText xml:space="preserve"> PAGEREF _Toc137657471 \h </w:instrText>
            </w:r>
            <w:r>
              <w:rPr>
                <w:noProof/>
                <w:webHidden/>
              </w:rPr>
            </w:r>
            <w:r>
              <w:rPr>
                <w:noProof/>
                <w:webHidden/>
              </w:rPr>
              <w:fldChar w:fldCharType="separate"/>
            </w:r>
            <w:r>
              <w:rPr>
                <w:noProof/>
                <w:webHidden/>
              </w:rPr>
              <w:t>11</w:t>
            </w:r>
            <w:r>
              <w:rPr>
                <w:noProof/>
                <w:webHidden/>
              </w:rPr>
              <w:fldChar w:fldCharType="end"/>
            </w:r>
          </w:hyperlink>
        </w:p>
        <w:p w14:paraId="2AEB566A" w14:textId="77777777" w:rsidR="008B4F61" w:rsidRDefault="008B4F61">
          <w:pPr>
            <w:pStyle w:val="TOC3"/>
            <w:tabs>
              <w:tab w:val="left" w:pos="1100"/>
              <w:tab w:val="right" w:leader="dot" w:pos="9060"/>
            </w:tabs>
            <w:rPr>
              <w:noProof/>
            </w:rPr>
          </w:pPr>
          <w:hyperlink w:anchor="_Toc137657472" w:history="1">
            <w:r w:rsidRPr="005B1FD5">
              <w:rPr>
                <w:rStyle w:val="Hyperlink"/>
                <w:rFonts w:asciiTheme="minorBidi" w:hAnsiTheme="minorBidi"/>
                <w:iCs/>
                <w:noProof/>
              </w:rPr>
              <w:t>1.4.</w:t>
            </w:r>
            <w:r>
              <w:rPr>
                <w:noProof/>
              </w:rPr>
              <w:tab/>
            </w:r>
            <w:r w:rsidRPr="005B1FD5">
              <w:rPr>
                <w:rStyle w:val="Hyperlink"/>
                <w:rFonts w:ascii="Lucida Sans Unicode" w:hAnsi="Lucida Sans Unicode" w:cs="Lucida Sans Unicode"/>
                <w:iCs/>
                <w:noProof/>
              </w:rPr>
              <w:t>Propriété des os</w:t>
            </w:r>
            <w:r>
              <w:rPr>
                <w:noProof/>
                <w:webHidden/>
              </w:rPr>
              <w:tab/>
            </w:r>
            <w:r>
              <w:rPr>
                <w:noProof/>
                <w:webHidden/>
              </w:rPr>
              <w:fldChar w:fldCharType="begin"/>
            </w:r>
            <w:r>
              <w:rPr>
                <w:noProof/>
                <w:webHidden/>
              </w:rPr>
              <w:instrText xml:space="preserve"> PAGEREF _Toc137657472 \h </w:instrText>
            </w:r>
            <w:r>
              <w:rPr>
                <w:noProof/>
                <w:webHidden/>
              </w:rPr>
            </w:r>
            <w:r>
              <w:rPr>
                <w:noProof/>
                <w:webHidden/>
              </w:rPr>
              <w:fldChar w:fldCharType="separate"/>
            </w:r>
            <w:r>
              <w:rPr>
                <w:noProof/>
                <w:webHidden/>
              </w:rPr>
              <w:t>12</w:t>
            </w:r>
            <w:r>
              <w:rPr>
                <w:noProof/>
                <w:webHidden/>
              </w:rPr>
              <w:fldChar w:fldCharType="end"/>
            </w:r>
          </w:hyperlink>
        </w:p>
        <w:p w14:paraId="215EE5F8" w14:textId="77777777" w:rsidR="008B4F61" w:rsidRDefault="008B4F61">
          <w:pPr>
            <w:pStyle w:val="TOC2"/>
            <w:tabs>
              <w:tab w:val="left" w:pos="660"/>
              <w:tab w:val="right" w:leader="dot" w:pos="9060"/>
            </w:tabs>
            <w:rPr>
              <w:noProof/>
            </w:rPr>
          </w:pPr>
          <w:hyperlink w:anchor="_Toc137657473" w:history="1">
            <w:r w:rsidRPr="005B1FD5">
              <w:rPr>
                <w:rStyle w:val="Hyperlink"/>
                <w:rFonts w:asciiTheme="minorBidi" w:hAnsiTheme="minorBidi"/>
                <w:iCs/>
                <w:noProof/>
              </w:rPr>
              <w:t>2.</w:t>
            </w:r>
            <w:r>
              <w:rPr>
                <w:noProof/>
              </w:rPr>
              <w:tab/>
            </w:r>
            <w:r w:rsidRPr="005B1FD5">
              <w:rPr>
                <w:rStyle w:val="Hyperlink"/>
                <w:noProof/>
              </w:rPr>
              <w:t>Le cartilage articulaire</w:t>
            </w:r>
            <w:r>
              <w:rPr>
                <w:noProof/>
                <w:webHidden/>
              </w:rPr>
              <w:tab/>
            </w:r>
            <w:r>
              <w:rPr>
                <w:noProof/>
                <w:webHidden/>
              </w:rPr>
              <w:fldChar w:fldCharType="begin"/>
            </w:r>
            <w:r>
              <w:rPr>
                <w:noProof/>
                <w:webHidden/>
              </w:rPr>
              <w:instrText xml:space="preserve"> PAGEREF _Toc137657473 \h </w:instrText>
            </w:r>
            <w:r>
              <w:rPr>
                <w:noProof/>
                <w:webHidden/>
              </w:rPr>
            </w:r>
            <w:r>
              <w:rPr>
                <w:noProof/>
                <w:webHidden/>
              </w:rPr>
              <w:fldChar w:fldCharType="separate"/>
            </w:r>
            <w:r>
              <w:rPr>
                <w:noProof/>
                <w:webHidden/>
              </w:rPr>
              <w:t>12</w:t>
            </w:r>
            <w:r>
              <w:rPr>
                <w:noProof/>
                <w:webHidden/>
              </w:rPr>
              <w:fldChar w:fldCharType="end"/>
            </w:r>
          </w:hyperlink>
        </w:p>
        <w:p w14:paraId="50A91D2E" w14:textId="77777777" w:rsidR="008B4F61" w:rsidRDefault="008B4F61">
          <w:pPr>
            <w:pStyle w:val="TOC2"/>
            <w:tabs>
              <w:tab w:val="left" w:pos="660"/>
              <w:tab w:val="right" w:leader="dot" w:pos="9060"/>
            </w:tabs>
            <w:rPr>
              <w:noProof/>
            </w:rPr>
          </w:pPr>
          <w:hyperlink w:anchor="_Toc137657474" w:history="1">
            <w:r w:rsidRPr="005B1FD5">
              <w:rPr>
                <w:rStyle w:val="Hyperlink"/>
                <w:rFonts w:asciiTheme="minorBidi" w:hAnsiTheme="minorBidi"/>
                <w:iCs/>
                <w:noProof/>
              </w:rPr>
              <w:t>3.</w:t>
            </w:r>
            <w:r>
              <w:rPr>
                <w:noProof/>
              </w:rPr>
              <w:tab/>
            </w:r>
            <w:r w:rsidRPr="005B1FD5">
              <w:rPr>
                <w:rStyle w:val="Hyperlink"/>
                <w:noProof/>
              </w:rPr>
              <w:t>Tissu musculaire</w:t>
            </w:r>
            <w:r>
              <w:rPr>
                <w:noProof/>
                <w:webHidden/>
              </w:rPr>
              <w:tab/>
            </w:r>
            <w:r>
              <w:rPr>
                <w:noProof/>
                <w:webHidden/>
              </w:rPr>
              <w:fldChar w:fldCharType="begin"/>
            </w:r>
            <w:r>
              <w:rPr>
                <w:noProof/>
                <w:webHidden/>
              </w:rPr>
              <w:instrText xml:space="preserve"> PAGEREF _Toc137657474 \h </w:instrText>
            </w:r>
            <w:r>
              <w:rPr>
                <w:noProof/>
                <w:webHidden/>
              </w:rPr>
            </w:r>
            <w:r>
              <w:rPr>
                <w:noProof/>
                <w:webHidden/>
              </w:rPr>
              <w:fldChar w:fldCharType="separate"/>
            </w:r>
            <w:r>
              <w:rPr>
                <w:noProof/>
                <w:webHidden/>
              </w:rPr>
              <w:t>13</w:t>
            </w:r>
            <w:r>
              <w:rPr>
                <w:noProof/>
                <w:webHidden/>
              </w:rPr>
              <w:fldChar w:fldCharType="end"/>
            </w:r>
          </w:hyperlink>
        </w:p>
        <w:p w14:paraId="02D14F7F" w14:textId="77777777" w:rsidR="008B4F61" w:rsidRDefault="008B4F61">
          <w:pPr>
            <w:pStyle w:val="TOC3"/>
            <w:tabs>
              <w:tab w:val="left" w:pos="1100"/>
              <w:tab w:val="right" w:leader="dot" w:pos="9060"/>
            </w:tabs>
            <w:rPr>
              <w:noProof/>
            </w:rPr>
          </w:pPr>
          <w:hyperlink w:anchor="_Toc137657475" w:history="1">
            <w:r w:rsidRPr="005B1FD5">
              <w:rPr>
                <w:rStyle w:val="Hyperlink"/>
                <w:rFonts w:asciiTheme="minorBidi" w:hAnsiTheme="minorBidi"/>
                <w:iCs/>
                <w:noProof/>
              </w:rPr>
              <w:t>3.1.</w:t>
            </w:r>
            <w:r>
              <w:rPr>
                <w:noProof/>
              </w:rPr>
              <w:tab/>
            </w:r>
            <w:r w:rsidRPr="005B1FD5">
              <w:rPr>
                <w:rStyle w:val="Hyperlink"/>
                <w:rFonts w:ascii="Lucida Sans Unicode" w:hAnsi="Lucida Sans Unicode" w:cs="Lucida Sans Unicode"/>
                <w:noProof/>
              </w:rPr>
              <w:t>Constitution interne du muscle strié</w:t>
            </w:r>
            <w:r>
              <w:rPr>
                <w:noProof/>
                <w:webHidden/>
              </w:rPr>
              <w:tab/>
            </w:r>
            <w:r>
              <w:rPr>
                <w:noProof/>
                <w:webHidden/>
              </w:rPr>
              <w:fldChar w:fldCharType="begin"/>
            </w:r>
            <w:r>
              <w:rPr>
                <w:noProof/>
                <w:webHidden/>
              </w:rPr>
              <w:instrText xml:space="preserve"> PAGEREF _Toc137657475 \h </w:instrText>
            </w:r>
            <w:r>
              <w:rPr>
                <w:noProof/>
                <w:webHidden/>
              </w:rPr>
            </w:r>
            <w:r>
              <w:rPr>
                <w:noProof/>
                <w:webHidden/>
              </w:rPr>
              <w:fldChar w:fldCharType="separate"/>
            </w:r>
            <w:r>
              <w:rPr>
                <w:noProof/>
                <w:webHidden/>
              </w:rPr>
              <w:t>13</w:t>
            </w:r>
            <w:r>
              <w:rPr>
                <w:noProof/>
                <w:webHidden/>
              </w:rPr>
              <w:fldChar w:fldCharType="end"/>
            </w:r>
          </w:hyperlink>
        </w:p>
        <w:p w14:paraId="32E37030" w14:textId="77777777" w:rsidR="008B4F61" w:rsidRDefault="008B4F61">
          <w:pPr>
            <w:pStyle w:val="TOC3"/>
            <w:tabs>
              <w:tab w:val="left" w:pos="1100"/>
              <w:tab w:val="right" w:leader="dot" w:pos="9060"/>
            </w:tabs>
            <w:rPr>
              <w:noProof/>
            </w:rPr>
          </w:pPr>
          <w:hyperlink w:anchor="_Toc137657476" w:history="1">
            <w:r w:rsidRPr="005B1FD5">
              <w:rPr>
                <w:rStyle w:val="Hyperlink"/>
                <w:rFonts w:asciiTheme="minorBidi" w:hAnsiTheme="minorBidi"/>
                <w:iCs/>
                <w:noProof/>
              </w:rPr>
              <w:t>3.2.</w:t>
            </w:r>
            <w:r>
              <w:rPr>
                <w:noProof/>
              </w:rPr>
              <w:tab/>
            </w:r>
            <w:r w:rsidRPr="005B1FD5">
              <w:rPr>
                <w:rStyle w:val="Hyperlink"/>
                <w:rFonts w:ascii="Lucida Sans Unicode" w:hAnsi="Lucida Sans Unicode" w:cs="Lucida Sans Unicode"/>
                <w:noProof/>
              </w:rPr>
              <w:t>Propriétés des tendons</w:t>
            </w:r>
            <w:r>
              <w:rPr>
                <w:noProof/>
                <w:webHidden/>
              </w:rPr>
              <w:tab/>
            </w:r>
            <w:r>
              <w:rPr>
                <w:noProof/>
                <w:webHidden/>
              </w:rPr>
              <w:fldChar w:fldCharType="begin"/>
            </w:r>
            <w:r>
              <w:rPr>
                <w:noProof/>
                <w:webHidden/>
              </w:rPr>
              <w:instrText xml:space="preserve"> PAGEREF _Toc137657476 \h </w:instrText>
            </w:r>
            <w:r>
              <w:rPr>
                <w:noProof/>
                <w:webHidden/>
              </w:rPr>
            </w:r>
            <w:r>
              <w:rPr>
                <w:noProof/>
                <w:webHidden/>
              </w:rPr>
              <w:fldChar w:fldCharType="separate"/>
            </w:r>
            <w:r>
              <w:rPr>
                <w:noProof/>
                <w:webHidden/>
              </w:rPr>
              <w:t>13</w:t>
            </w:r>
            <w:r>
              <w:rPr>
                <w:noProof/>
                <w:webHidden/>
              </w:rPr>
              <w:fldChar w:fldCharType="end"/>
            </w:r>
          </w:hyperlink>
        </w:p>
        <w:p w14:paraId="5A53ABFE" w14:textId="77777777" w:rsidR="008B4F61" w:rsidRDefault="008B4F61">
          <w:pPr>
            <w:pStyle w:val="TOC3"/>
            <w:tabs>
              <w:tab w:val="left" w:pos="1100"/>
              <w:tab w:val="right" w:leader="dot" w:pos="9060"/>
            </w:tabs>
            <w:rPr>
              <w:noProof/>
            </w:rPr>
          </w:pPr>
          <w:hyperlink w:anchor="_Toc137657477" w:history="1">
            <w:r w:rsidRPr="005B1FD5">
              <w:rPr>
                <w:rStyle w:val="Hyperlink"/>
                <w:rFonts w:asciiTheme="minorBidi" w:hAnsiTheme="minorBidi"/>
                <w:iCs/>
                <w:noProof/>
              </w:rPr>
              <w:t>3.3.</w:t>
            </w:r>
            <w:r>
              <w:rPr>
                <w:noProof/>
              </w:rPr>
              <w:tab/>
            </w:r>
            <w:r w:rsidRPr="005B1FD5">
              <w:rPr>
                <w:rStyle w:val="Hyperlink"/>
                <w:rFonts w:ascii="Lucida Sans Unicode" w:hAnsi="Lucida Sans Unicode" w:cs="Lucida Sans Unicode"/>
                <w:noProof/>
                <w:lang w:eastAsia="en-US"/>
              </w:rPr>
              <w:t xml:space="preserve">Structure </w:t>
            </w:r>
            <w:r w:rsidRPr="005B1FD5">
              <w:rPr>
                <w:rStyle w:val="Hyperlink"/>
                <w:rFonts w:ascii="Lucida Sans Unicode" w:hAnsi="Lucida Sans Unicode" w:cs="Lucida Sans Unicode"/>
                <w:noProof/>
              </w:rPr>
              <w:t xml:space="preserve">externe </w:t>
            </w:r>
            <w:r w:rsidRPr="005B1FD5">
              <w:rPr>
                <w:rStyle w:val="Hyperlink"/>
                <w:rFonts w:ascii="Lucida Sans Unicode" w:hAnsi="Lucida Sans Unicode" w:cs="Lucida Sans Unicode"/>
                <w:noProof/>
                <w:lang w:eastAsia="en-US"/>
              </w:rPr>
              <w:t xml:space="preserve">des muscles </w:t>
            </w:r>
            <w:r w:rsidRPr="005B1FD5">
              <w:rPr>
                <w:rStyle w:val="Hyperlink"/>
                <w:rFonts w:ascii="Lucida Sans Unicode" w:hAnsi="Lucida Sans Unicode" w:cs="Lucida Sans Unicode"/>
                <w:noProof/>
              </w:rPr>
              <w:t>striés</w:t>
            </w:r>
            <w:r>
              <w:rPr>
                <w:noProof/>
                <w:webHidden/>
              </w:rPr>
              <w:tab/>
            </w:r>
            <w:r>
              <w:rPr>
                <w:noProof/>
                <w:webHidden/>
              </w:rPr>
              <w:fldChar w:fldCharType="begin"/>
            </w:r>
            <w:r>
              <w:rPr>
                <w:noProof/>
                <w:webHidden/>
              </w:rPr>
              <w:instrText xml:space="preserve"> PAGEREF _Toc137657477 \h </w:instrText>
            </w:r>
            <w:r>
              <w:rPr>
                <w:noProof/>
                <w:webHidden/>
              </w:rPr>
            </w:r>
            <w:r>
              <w:rPr>
                <w:noProof/>
                <w:webHidden/>
              </w:rPr>
              <w:fldChar w:fldCharType="separate"/>
            </w:r>
            <w:r>
              <w:rPr>
                <w:noProof/>
                <w:webHidden/>
              </w:rPr>
              <w:t>14</w:t>
            </w:r>
            <w:r>
              <w:rPr>
                <w:noProof/>
                <w:webHidden/>
              </w:rPr>
              <w:fldChar w:fldCharType="end"/>
            </w:r>
          </w:hyperlink>
        </w:p>
        <w:p w14:paraId="56FA15D9" w14:textId="77777777" w:rsidR="008B4F61" w:rsidRDefault="008B4F61">
          <w:pPr>
            <w:pStyle w:val="TOC3"/>
            <w:tabs>
              <w:tab w:val="left" w:pos="1100"/>
              <w:tab w:val="right" w:leader="dot" w:pos="9060"/>
            </w:tabs>
            <w:rPr>
              <w:noProof/>
            </w:rPr>
          </w:pPr>
          <w:hyperlink w:anchor="_Toc137657478" w:history="1">
            <w:r w:rsidRPr="005B1FD5">
              <w:rPr>
                <w:rStyle w:val="Hyperlink"/>
                <w:rFonts w:asciiTheme="minorBidi" w:hAnsiTheme="minorBidi"/>
                <w:iCs/>
                <w:noProof/>
                <w:lang w:eastAsia="en-US"/>
              </w:rPr>
              <w:t>3.4.</w:t>
            </w:r>
            <w:r>
              <w:rPr>
                <w:noProof/>
              </w:rPr>
              <w:tab/>
            </w:r>
            <w:r w:rsidRPr="005B1FD5">
              <w:rPr>
                <w:rStyle w:val="Hyperlink"/>
                <w:rFonts w:ascii="Lucida Sans Unicode" w:hAnsi="Lucida Sans Unicode" w:cs="Lucida Sans Unicode"/>
                <w:iCs/>
                <w:noProof/>
                <w:lang w:eastAsia="en-US"/>
              </w:rPr>
              <w:t>Propriétés des muscles striés</w:t>
            </w:r>
            <w:r>
              <w:rPr>
                <w:noProof/>
                <w:webHidden/>
              </w:rPr>
              <w:tab/>
            </w:r>
            <w:r>
              <w:rPr>
                <w:noProof/>
                <w:webHidden/>
              </w:rPr>
              <w:fldChar w:fldCharType="begin"/>
            </w:r>
            <w:r>
              <w:rPr>
                <w:noProof/>
                <w:webHidden/>
              </w:rPr>
              <w:instrText xml:space="preserve"> PAGEREF _Toc137657478 \h </w:instrText>
            </w:r>
            <w:r>
              <w:rPr>
                <w:noProof/>
                <w:webHidden/>
              </w:rPr>
            </w:r>
            <w:r>
              <w:rPr>
                <w:noProof/>
                <w:webHidden/>
              </w:rPr>
              <w:fldChar w:fldCharType="separate"/>
            </w:r>
            <w:r>
              <w:rPr>
                <w:noProof/>
                <w:webHidden/>
              </w:rPr>
              <w:t>15</w:t>
            </w:r>
            <w:r>
              <w:rPr>
                <w:noProof/>
                <w:webHidden/>
              </w:rPr>
              <w:fldChar w:fldCharType="end"/>
            </w:r>
          </w:hyperlink>
        </w:p>
        <w:p w14:paraId="53251939" w14:textId="77777777" w:rsidR="008B4F61" w:rsidRDefault="008B4F61">
          <w:pPr>
            <w:pStyle w:val="TOC2"/>
            <w:tabs>
              <w:tab w:val="left" w:pos="660"/>
              <w:tab w:val="right" w:leader="dot" w:pos="9060"/>
            </w:tabs>
            <w:rPr>
              <w:noProof/>
            </w:rPr>
          </w:pPr>
          <w:hyperlink w:anchor="_Toc137657479" w:history="1">
            <w:r w:rsidRPr="005B1FD5">
              <w:rPr>
                <w:rStyle w:val="Hyperlink"/>
                <w:rFonts w:asciiTheme="minorBidi" w:hAnsiTheme="minorBidi"/>
                <w:iCs/>
                <w:noProof/>
              </w:rPr>
              <w:t>4.</w:t>
            </w:r>
            <w:r>
              <w:rPr>
                <w:noProof/>
              </w:rPr>
              <w:tab/>
            </w:r>
            <w:r w:rsidRPr="005B1FD5">
              <w:rPr>
                <w:rStyle w:val="Hyperlink"/>
                <w:noProof/>
              </w:rPr>
              <w:t>La force musculaire</w:t>
            </w:r>
            <w:r>
              <w:rPr>
                <w:noProof/>
                <w:webHidden/>
              </w:rPr>
              <w:tab/>
            </w:r>
            <w:r>
              <w:rPr>
                <w:noProof/>
                <w:webHidden/>
              </w:rPr>
              <w:fldChar w:fldCharType="begin"/>
            </w:r>
            <w:r>
              <w:rPr>
                <w:noProof/>
                <w:webHidden/>
              </w:rPr>
              <w:instrText xml:space="preserve"> PAGEREF _Toc137657479 \h </w:instrText>
            </w:r>
            <w:r>
              <w:rPr>
                <w:noProof/>
                <w:webHidden/>
              </w:rPr>
            </w:r>
            <w:r>
              <w:rPr>
                <w:noProof/>
                <w:webHidden/>
              </w:rPr>
              <w:fldChar w:fldCharType="separate"/>
            </w:r>
            <w:r>
              <w:rPr>
                <w:noProof/>
                <w:webHidden/>
              </w:rPr>
              <w:t>17</w:t>
            </w:r>
            <w:r>
              <w:rPr>
                <w:noProof/>
                <w:webHidden/>
              </w:rPr>
              <w:fldChar w:fldCharType="end"/>
            </w:r>
          </w:hyperlink>
        </w:p>
        <w:p w14:paraId="51456F0E" w14:textId="77777777" w:rsidR="008B4F61" w:rsidRDefault="008B4F61">
          <w:pPr>
            <w:pStyle w:val="TOC1"/>
            <w:tabs>
              <w:tab w:val="right" w:leader="dot" w:pos="9060"/>
            </w:tabs>
            <w:rPr>
              <w:noProof/>
            </w:rPr>
          </w:pPr>
          <w:hyperlink w:anchor="_Toc137657480" w:history="1">
            <w:r w:rsidRPr="005B1FD5">
              <w:rPr>
                <w:rStyle w:val="Hyperlink"/>
                <w:noProof/>
              </w:rPr>
              <w:t>Quelques notions utiles</w:t>
            </w:r>
            <w:r>
              <w:rPr>
                <w:noProof/>
                <w:webHidden/>
              </w:rPr>
              <w:tab/>
            </w:r>
            <w:r>
              <w:rPr>
                <w:noProof/>
                <w:webHidden/>
              </w:rPr>
              <w:fldChar w:fldCharType="begin"/>
            </w:r>
            <w:r>
              <w:rPr>
                <w:noProof/>
                <w:webHidden/>
              </w:rPr>
              <w:instrText xml:space="preserve"> PAGEREF _Toc137657480 \h </w:instrText>
            </w:r>
            <w:r>
              <w:rPr>
                <w:noProof/>
                <w:webHidden/>
              </w:rPr>
            </w:r>
            <w:r>
              <w:rPr>
                <w:noProof/>
                <w:webHidden/>
              </w:rPr>
              <w:fldChar w:fldCharType="separate"/>
            </w:r>
            <w:r>
              <w:rPr>
                <w:noProof/>
                <w:webHidden/>
              </w:rPr>
              <w:t>19</w:t>
            </w:r>
            <w:r>
              <w:rPr>
                <w:noProof/>
                <w:webHidden/>
              </w:rPr>
              <w:fldChar w:fldCharType="end"/>
            </w:r>
          </w:hyperlink>
        </w:p>
        <w:p w14:paraId="6FC253A2" w14:textId="77777777" w:rsidR="008B4F61" w:rsidRDefault="008B4F61">
          <w:pPr>
            <w:pStyle w:val="TOC2"/>
            <w:tabs>
              <w:tab w:val="left" w:pos="660"/>
              <w:tab w:val="right" w:leader="dot" w:pos="9060"/>
            </w:tabs>
            <w:rPr>
              <w:noProof/>
            </w:rPr>
          </w:pPr>
          <w:hyperlink w:anchor="_Toc137657481" w:history="1">
            <w:r w:rsidRPr="005B1FD5">
              <w:rPr>
                <w:rStyle w:val="Hyperlink"/>
                <w:rFonts w:asciiTheme="minorBidi" w:hAnsiTheme="minorBidi"/>
                <w:iCs/>
                <w:noProof/>
              </w:rPr>
              <w:t>1.</w:t>
            </w:r>
            <w:r>
              <w:rPr>
                <w:noProof/>
              </w:rPr>
              <w:tab/>
            </w:r>
            <w:r w:rsidRPr="005B1FD5">
              <w:rPr>
                <w:rStyle w:val="Hyperlink"/>
                <w:noProof/>
              </w:rPr>
              <w:t>Chaîne articulaire ouverte</w:t>
            </w:r>
            <w:r>
              <w:rPr>
                <w:noProof/>
                <w:webHidden/>
              </w:rPr>
              <w:tab/>
            </w:r>
            <w:r>
              <w:rPr>
                <w:noProof/>
                <w:webHidden/>
              </w:rPr>
              <w:fldChar w:fldCharType="begin"/>
            </w:r>
            <w:r>
              <w:rPr>
                <w:noProof/>
                <w:webHidden/>
              </w:rPr>
              <w:instrText xml:space="preserve"> PAGEREF _Toc137657481 \h </w:instrText>
            </w:r>
            <w:r>
              <w:rPr>
                <w:noProof/>
                <w:webHidden/>
              </w:rPr>
            </w:r>
            <w:r>
              <w:rPr>
                <w:noProof/>
                <w:webHidden/>
              </w:rPr>
              <w:fldChar w:fldCharType="separate"/>
            </w:r>
            <w:r>
              <w:rPr>
                <w:noProof/>
                <w:webHidden/>
              </w:rPr>
              <w:t>19</w:t>
            </w:r>
            <w:r>
              <w:rPr>
                <w:noProof/>
                <w:webHidden/>
              </w:rPr>
              <w:fldChar w:fldCharType="end"/>
            </w:r>
          </w:hyperlink>
        </w:p>
        <w:p w14:paraId="0D0F6F1B" w14:textId="77777777" w:rsidR="008B4F61" w:rsidRDefault="008B4F61">
          <w:pPr>
            <w:pStyle w:val="TOC2"/>
            <w:tabs>
              <w:tab w:val="left" w:pos="660"/>
              <w:tab w:val="right" w:leader="dot" w:pos="9060"/>
            </w:tabs>
            <w:rPr>
              <w:noProof/>
            </w:rPr>
          </w:pPr>
          <w:hyperlink w:anchor="_Toc137657482" w:history="1">
            <w:r w:rsidRPr="005B1FD5">
              <w:rPr>
                <w:rStyle w:val="Hyperlink"/>
                <w:rFonts w:asciiTheme="minorBidi" w:hAnsiTheme="minorBidi"/>
                <w:iCs/>
                <w:noProof/>
              </w:rPr>
              <w:t>2.</w:t>
            </w:r>
            <w:r>
              <w:rPr>
                <w:noProof/>
              </w:rPr>
              <w:tab/>
            </w:r>
            <w:r w:rsidRPr="005B1FD5">
              <w:rPr>
                <w:rStyle w:val="Hyperlink"/>
                <w:noProof/>
              </w:rPr>
              <w:t>Chaîne articulaire fermée :</w:t>
            </w:r>
            <w:r>
              <w:rPr>
                <w:noProof/>
                <w:webHidden/>
              </w:rPr>
              <w:tab/>
            </w:r>
            <w:r>
              <w:rPr>
                <w:noProof/>
                <w:webHidden/>
              </w:rPr>
              <w:fldChar w:fldCharType="begin"/>
            </w:r>
            <w:r>
              <w:rPr>
                <w:noProof/>
                <w:webHidden/>
              </w:rPr>
              <w:instrText xml:space="preserve"> PAGEREF _Toc137657482 \h </w:instrText>
            </w:r>
            <w:r>
              <w:rPr>
                <w:noProof/>
                <w:webHidden/>
              </w:rPr>
            </w:r>
            <w:r>
              <w:rPr>
                <w:noProof/>
                <w:webHidden/>
              </w:rPr>
              <w:fldChar w:fldCharType="separate"/>
            </w:r>
            <w:r>
              <w:rPr>
                <w:noProof/>
                <w:webHidden/>
              </w:rPr>
              <w:t>19</w:t>
            </w:r>
            <w:r>
              <w:rPr>
                <w:noProof/>
                <w:webHidden/>
              </w:rPr>
              <w:fldChar w:fldCharType="end"/>
            </w:r>
          </w:hyperlink>
        </w:p>
        <w:p w14:paraId="24261F06" w14:textId="77777777" w:rsidR="008B4F61" w:rsidRDefault="008B4F61">
          <w:pPr>
            <w:pStyle w:val="TOC2"/>
            <w:tabs>
              <w:tab w:val="left" w:pos="660"/>
              <w:tab w:val="right" w:leader="dot" w:pos="9060"/>
            </w:tabs>
            <w:rPr>
              <w:noProof/>
            </w:rPr>
          </w:pPr>
          <w:hyperlink w:anchor="_Toc137657483" w:history="1">
            <w:r w:rsidRPr="005B1FD5">
              <w:rPr>
                <w:rStyle w:val="Hyperlink"/>
                <w:rFonts w:asciiTheme="minorBidi" w:hAnsiTheme="minorBidi"/>
                <w:iCs/>
                <w:noProof/>
              </w:rPr>
              <w:t>3.</w:t>
            </w:r>
            <w:r>
              <w:rPr>
                <w:noProof/>
              </w:rPr>
              <w:tab/>
            </w:r>
            <w:r w:rsidRPr="005B1FD5">
              <w:rPr>
                <w:rStyle w:val="Hyperlink"/>
                <w:noProof/>
              </w:rPr>
              <w:t>Muscle mono articulaire</w:t>
            </w:r>
            <w:r>
              <w:rPr>
                <w:noProof/>
                <w:webHidden/>
              </w:rPr>
              <w:tab/>
            </w:r>
            <w:r>
              <w:rPr>
                <w:noProof/>
                <w:webHidden/>
              </w:rPr>
              <w:fldChar w:fldCharType="begin"/>
            </w:r>
            <w:r>
              <w:rPr>
                <w:noProof/>
                <w:webHidden/>
              </w:rPr>
              <w:instrText xml:space="preserve"> PAGEREF _Toc137657483 \h </w:instrText>
            </w:r>
            <w:r>
              <w:rPr>
                <w:noProof/>
                <w:webHidden/>
              </w:rPr>
            </w:r>
            <w:r>
              <w:rPr>
                <w:noProof/>
                <w:webHidden/>
              </w:rPr>
              <w:fldChar w:fldCharType="separate"/>
            </w:r>
            <w:r>
              <w:rPr>
                <w:noProof/>
                <w:webHidden/>
              </w:rPr>
              <w:t>19</w:t>
            </w:r>
            <w:r>
              <w:rPr>
                <w:noProof/>
                <w:webHidden/>
              </w:rPr>
              <w:fldChar w:fldCharType="end"/>
            </w:r>
          </w:hyperlink>
        </w:p>
        <w:p w14:paraId="6580F634" w14:textId="77777777" w:rsidR="008B4F61" w:rsidRDefault="008B4F61">
          <w:pPr>
            <w:pStyle w:val="TOC2"/>
            <w:tabs>
              <w:tab w:val="left" w:pos="660"/>
              <w:tab w:val="right" w:leader="dot" w:pos="9060"/>
            </w:tabs>
            <w:rPr>
              <w:noProof/>
            </w:rPr>
          </w:pPr>
          <w:hyperlink w:anchor="_Toc137657484" w:history="1">
            <w:r w:rsidRPr="005B1FD5">
              <w:rPr>
                <w:rStyle w:val="Hyperlink"/>
                <w:rFonts w:asciiTheme="minorBidi" w:hAnsiTheme="minorBidi"/>
                <w:iCs/>
                <w:noProof/>
              </w:rPr>
              <w:t>4.</w:t>
            </w:r>
            <w:r>
              <w:rPr>
                <w:noProof/>
              </w:rPr>
              <w:tab/>
            </w:r>
            <w:r w:rsidRPr="005B1FD5">
              <w:rPr>
                <w:rStyle w:val="Hyperlink"/>
                <w:noProof/>
              </w:rPr>
              <w:t>Muscle poly-articulaire</w:t>
            </w:r>
            <w:r>
              <w:rPr>
                <w:noProof/>
                <w:webHidden/>
              </w:rPr>
              <w:tab/>
            </w:r>
            <w:r>
              <w:rPr>
                <w:noProof/>
                <w:webHidden/>
              </w:rPr>
              <w:fldChar w:fldCharType="begin"/>
            </w:r>
            <w:r>
              <w:rPr>
                <w:noProof/>
                <w:webHidden/>
              </w:rPr>
              <w:instrText xml:space="preserve"> PAGEREF _Toc137657484 \h </w:instrText>
            </w:r>
            <w:r>
              <w:rPr>
                <w:noProof/>
                <w:webHidden/>
              </w:rPr>
            </w:r>
            <w:r>
              <w:rPr>
                <w:noProof/>
                <w:webHidden/>
              </w:rPr>
              <w:fldChar w:fldCharType="separate"/>
            </w:r>
            <w:r>
              <w:rPr>
                <w:noProof/>
                <w:webHidden/>
              </w:rPr>
              <w:t>19</w:t>
            </w:r>
            <w:r>
              <w:rPr>
                <w:noProof/>
                <w:webHidden/>
              </w:rPr>
              <w:fldChar w:fldCharType="end"/>
            </w:r>
          </w:hyperlink>
        </w:p>
        <w:p w14:paraId="1F721E9B" w14:textId="77777777" w:rsidR="008B4F61" w:rsidRDefault="008B4F61">
          <w:pPr>
            <w:pStyle w:val="TOC2"/>
            <w:tabs>
              <w:tab w:val="left" w:pos="660"/>
              <w:tab w:val="right" w:leader="dot" w:pos="9060"/>
            </w:tabs>
            <w:rPr>
              <w:noProof/>
            </w:rPr>
          </w:pPr>
          <w:hyperlink w:anchor="_Toc137657485" w:history="1">
            <w:r w:rsidRPr="005B1FD5">
              <w:rPr>
                <w:rStyle w:val="Hyperlink"/>
                <w:rFonts w:asciiTheme="minorBidi" w:hAnsiTheme="minorBidi"/>
                <w:iCs/>
                <w:noProof/>
              </w:rPr>
              <w:t>5.</w:t>
            </w:r>
            <w:r>
              <w:rPr>
                <w:noProof/>
              </w:rPr>
              <w:tab/>
            </w:r>
            <w:r w:rsidRPr="005B1FD5">
              <w:rPr>
                <w:rStyle w:val="Hyperlink"/>
                <w:noProof/>
              </w:rPr>
              <w:t>Action de la pesanteur sur un segment libre:</w:t>
            </w:r>
            <w:r>
              <w:rPr>
                <w:noProof/>
                <w:webHidden/>
              </w:rPr>
              <w:tab/>
            </w:r>
            <w:r>
              <w:rPr>
                <w:noProof/>
                <w:webHidden/>
              </w:rPr>
              <w:fldChar w:fldCharType="begin"/>
            </w:r>
            <w:r>
              <w:rPr>
                <w:noProof/>
                <w:webHidden/>
              </w:rPr>
              <w:instrText xml:space="preserve"> PAGEREF _Toc137657485 \h </w:instrText>
            </w:r>
            <w:r>
              <w:rPr>
                <w:noProof/>
                <w:webHidden/>
              </w:rPr>
            </w:r>
            <w:r>
              <w:rPr>
                <w:noProof/>
                <w:webHidden/>
              </w:rPr>
              <w:fldChar w:fldCharType="separate"/>
            </w:r>
            <w:r>
              <w:rPr>
                <w:noProof/>
                <w:webHidden/>
              </w:rPr>
              <w:t>19</w:t>
            </w:r>
            <w:r>
              <w:rPr>
                <w:noProof/>
                <w:webHidden/>
              </w:rPr>
              <w:fldChar w:fldCharType="end"/>
            </w:r>
          </w:hyperlink>
        </w:p>
        <w:p w14:paraId="780CE17E" w14:textId="77777777" w:rsidR="008B4F61" w:rsidRDefault="008B4F61">
          <w:pPr>
            <w:pStyle w:val="TOC2"/>
            <w:tabs>
              <w:tab w:val="left" w:pos="660"/>
              <w:tab w:val="right" w:leader="dot" w:pos="9060"/>
            </w:tabs>
            <w:rPr>
              <w:noProof/>
            </w:rPr>
          </w:pPr>
          <w:hyperlink w:anchor="_Toc137657486" w:history="1">
            <w:r w:rsidRPr="005B1FD5">
              <w:rPr>
                <w:rStyle w:val="Hyperlink"/>
                <w:rFonts w:asciiTheme="minorBidi" w:hAnsiTheme="minorBidi"/>
                <w:iCs/>
                <w:noProof/>
              </w:rPr>
              <w:t>6.</w:t>
            </w:r>
            <w:r>
              <w:rPr>
                <w:noProof/>
              </w:rPr>
              <w:tab/>
            </w:r>
            <w:r w:rsidRPr="005B1FD5">
              <w:rPr>
                <w:rStyle w:val="Hyperlink"/>
                <w:noProof/>
              </w:rPr>
              <w:t>Action de la force musculaire sur les leviers osseux</w:t>
            </w:r>
            <w:r>
              <w:rPr>
                <w:noProof/>
                <w:webHidden/>
              </w:rPr>
              <w:tab/>
            </w:r>
            <w:r>
              <w:rPr>
                <w:noProof/>
                <w:webHidden/>
              </w:rPr>
              <w:fldChar w:fldCharType="begin"/>
            </w:r>
            <w:r>
              <w:rPr>
                <w:noProof/>
                <w:webHidden/>
              </w:rPr>
              <w:instrText xml:space="preserve"> PAGEREF _Toc137657486 \h </w:instrText>
            </w:r>
            <w:r>
              <w:rPr>
                <w:noProof/>
                <w:webHidden/>
              </w:rPr>
            </w:r>
            <w:r>
              <w:rPr>
                <w:noProof/>
                <w:webHidden/>
              </w:rPr>
              <w:fldChar w:fldCharType="separate"/>
            </w:r>
            <w:r>
              <w:rPr>
                <w:noProof/>
                <w:webHidden/>
              </w:rPr>
              <w:t>20</w:t>
            </w:r>
            <w:r>
              <w:rPr>
                <w:noProof/>
                <w:webHidden/>
              </w:rPr>
              <w:fldChar w:fldCharType="end"/>
            </w:r>
          </w:hyperlink>
        </w:p>
        <w:p w14:paraId="2133A007" w14:textId="77777777" w:rsidR="008B4F61" w:rsidRDefault="008B4F61">
          <w:pPr>
            <w:pStyle w:val="TOC1"/>
            <w:tabs>
              <w:tab w:val="right" w:leader="dot" w:pos="9060"/>
            </w:tabs>
            <w:rPr>
              <w:noProof/>
            </w:rPr>
          </w:pPr>
          <w:hyperlink w:anchor="_Toc137657487" w:history="1">
            <w:r w:rsidRPr="005B1FD5">
              <w:rPr>
                <w:rStyle w:val="Hyperlink"/>
                <w:noProof/>
              </w:rPr>
              <w:t>Centre de gravité, pesanteur et équilibre</w:t>
            </w:r>
            <w:r>
              <w:rPr>
                <w:noProof/>
                <w:webHidden/>
              </w:rPr>
              <w:tab/>
            </w:r>
            <w:r>
              <w:rPr>
                <w:noProof/>
                <w:webHidden/>
              </w:rPr>
              <w:fldChar w:fldCharType="begin"/>
            </w:r>
            <w:r>
              <w:rPr>
                <w:noProof/>
                <w:webHidden/>
              </w:rPr>
              <w:instrText xml:space="preserve"> PAGEREF _Toc137657487 \h </w:instrText>
            </w:r>
            <w:r>
              <w:rPr>
                <w:noProof/>
                <w:webHidden/>
              </w:rPr>
            </w:r>
            <w:r>
              <w:rPr>
                <w:noProof/>
                <w:webHidden/>
              </w:rPr>
              <w:fldChar w:fldCharType="separate"/>
            </w:r>
            <w:r>
              <w:rPr>
                <w:noProof/>
                <w:webHidden/>
              </w:rPr>
              <w:t>21</w:t>
            </w:r>
            <w:r>
              <w:rPr>
                <w:noProof/>
                <w:webHidden/>
              </w:rPr>
              <w:fldChar w:fldCharType="end"/>
            </w:r>
          </w:hyperlink>
        </w:p>
        <w:p w14:paraId="548EECC1" w14:textId="77777777" w:rsidR="008B4F61" w:rsidRDefault="008B4F61">
          <w:pPr>
            <w:pStyle w:val="TOC2"/>
            <w:tabs>
              <w:tab w:val="left" w:pos="660"/>
              <w:tab w:val="right" w:leader="dot" w:pos="9060"/>
            </w:tabs>
            <w:rPr>
              <w:noProof/>
            </w:rPr>
          </w:pPr>
          <w:hyperlink w:anchor="_Toc137657488" w:history="1">
            <w:r w:rsidRPr="005B1FD5">
              <w:rPr>
                <w:rStyle w:val="Hyperlink"/>
                <w:rFonts w:asciiTheme="minorBidi" w:hAnsiTheme="minorBidi"/>
                <w:iCs/>
                <w:noProof/>
              </w:rPr>
              <w:t>1.</w:t>
            </w:r>
            <w:r>
              <w:rPr>
                <w:noProof/>
              </w:rPr>
              <w:tab/>
            </w:r>
            <w:r w:rsidRPr="005B1FD5">
              <w:rPr>
                <w:rStyle w:val="Hyperlink"/>
                <w:noProof/>
              </w:rPr>
              <w:t>Introduction – Définition</w:t>
            </w:r>
            <w:r>
              <w:rPr>
                <w:noProof/>
                <w:webHidden/>
              </w:rPr>
              <w:tab/>
            </w:r>
            <w:r>
              <w:rPr>
                <w:noProof/>
                <w:webHidden/>
              </w:rPr>
              <w:fldChar w:fldCharType="begin"/>
            </w:r>
            <w:r>
              <w:rPr>
                <w:noProof/>
                <w:webHidden/>
              </w:rPr>
              <w:instrText xml:space="preserve"> PAGEREF _Toc137657488 \h </w:instrText>
            </w:r>
            <w:r>
              <w:rPr>
                <w:noProof/>
                <w:webHidden/>
              </w:rPr>
            </w:r>
            <w:r>
              <w:rPr>
                <w:noProof/>
                <w:webHidden/>
              </w:rPr>
              <w:fldChar w:fldCharType="separate"/>
            </w:r>
            <w:r>
              <w:rPr>
                <w:noProof/>
                <w:webHidden/>
              </w:rPr>
              <w:t>21</w:t>
            </w:r>
            <w:r>
              <w:rPr>
                <w:noProof/>
                <w:webHidden/>
              </w:rPr>
              <w:fldChar w:fldCharType="end"/>
            </w:r>
          </w:hyperlink>
        </w:p>
        <w:p w14:paraId="0A1D9B82" w14:textId="77777777" w:rsidR="008B4F61" w:rsidRDefault="008B4F61">
          <w:pPr>
            <w:pStyle w:val="TOC2"/>
            <w:tabs>
              <w:tab w:val="left" w:pos="660"/>
              <w:tab w:val="right" w:leader="dot" w:pos="9060"/>
            </w:tabs>
            <w:rPr>
              <w:noProof/>
            </w:rPr>
          </w:pPr>
          <w:hyperlink w:anchor="_Toc137657489" w:history="1">
            <w:r w:rsidRPr="005B1FD5">
              <w:rPr>
                <w:rStyle w:val="Hyperlink"/>
                <w:rFonts w:asciiTheme="minorBidi" w:hAnsiTheme="minorBidi"/>
                <w:iCs/>
                <w:noProof/>
              </w:rPr>
              <w:t>2.</w:t>
            </w:r>
            <w:r>
              <w:rPr>
                <w:noProof/>
              </w:rPr>
              <w:tab/>
            </w:r>
            <w:r w:rsidRPr="005B1FD5">
              <w:rPr>
                <w:rStyle w:val="Hyperlink"/>
                <w:noProof/>
              </w:rPr>
              <w:t>Importance de la notion du centre de gravité</w:t>
            </w:r>
            <w:r>
              <w:rPr>
                <w:noProof/>
                <w:webHidden/>
              </w:rPr>
              <w:tab/>
            </w:r>
            <w:r>
              <w:rPr>
                <w:noProof/>
                <w:webHidden/>
              </w:rPr>
              <w:fldChar w:fldCharType="begin"/>
            </w:r>
            <w:r>
              <w:rPr>
                <w:noProof/>
                <w:webHidden/>
              </w:rPr>
              <w:instrText xml:space="preserve"> PAGEREF _Toc137657489 \h </w:instrText>
            </w:r>
            <w:r>
              <w:rPr>
                <w:noProof/>
                <w:webHidden/>
              </w:rPr>
            </w:r>
            <w:r>
              <w:rPr>
                <w:noProof/>
                <w:webHidden/>
              </w:rPr>
              <w:fldChar w:fldCharType="separate"/>
            </w:r>
            <w:r>
              <w:rPr>
                <w:noProof/>
                <w:webHidden/>
              </w:rPr>
              <w:t>21</w:t>
            </w:r>
            <w:r>
              <w:rPr>
                <w:noProof/>
                <w:webHidden/>
              </w:rPr>
              <w:fldChar w:fldCharType="end"/>
            </w:r>
          </w:hyperlink>
        </w:p>
        <w:p w14:paraId="2CE37337" w14:textId="77777777" w:rsidR="008B4F61" w:rsidRDefault="008B4F61">
          <w:pPr>
            <w:pStyle w:val="TOC2"/>
            <w:tabs>
              <w:tab w:val="left" w:pos="660"/>
              <w:tab w:val="right" w:leader="dot" w:pos="9060"/>
            </w:tabs>
            <w:rPr>
              <w:noProof/>
            </w:rPr>
          </w:pPr>
          <w:hyperlink w:anchor="_Toc137657490" w:history="1">
            <w:r w:rsidRPr="005B1FD5">
              <w:rPr>
                <w:rStyle w:val="Hyperlink"/>
                <w:rFonts w:asciiTheme="minorBidi" w:hAnsiTheme="minorBidi"/>
                <w:iCs/>
                <w:noProof/>
              </w:rPr>
              <w:t>3.</w:t>
            </w:r>
            <w:r>
              <w:rPr>
                <w:noProof/>
              </w:rPr>
              <w:tab/>
            </w:r>
            <w:r w:rsidRPr="005B1FD5">
              <w:rPr>
                <w:rStyle w:val="Hyperlink"/>
                <w:noProof/>
              </w:rPr>
              <w:t>Détermination de la position du centre de gravité</w:t>
            </w:r>
            <w:r>
              <w:rPr>
                <w:noProof/>
                <w:webHidden/>
              </w:rPr>
              <w:tab/>
            </w:r>
            <w:r>
              <w:rPr>
                <w:noProof/>
                <w:webHidden/>
              </w:rPr>
              <w:fldChar w:fldCharType="begin"/>
            </w:r>
            <w:r>
              <w:rPr>
                <w:noProof/>
                <w:webHidden/>
              </w:rPr>
              <w:instrText xml:space="preserve"> PAGEREF _Toc137657490 \h </w:instrText>
            </w:r>
            <w:r>
              <w:rPr>
                <w:noProof/>
                <w:webHidden/>
              </w:rPr>
            </w:r>
            <w:r>
              <w:rPr>
                <w:noProof/>
                <w:webHidden/>
              </w:rPr>
              <w:fldChar w:fldCharType="separate"/>
            </w:r>
            <w:r>
              <w:rPr>
                <w:noProof/>
                <w:webHidden/>
              </w:rPr>
              <w:t>21</w:t>
            </w:r>
            <w:r>
              <w:rPr>
                <w:noProof/>
                <w:webHidden/>
              </w:rPr>
              <w:fldChar w:fldCharType="end"/>
            </w:r>
          </w:hyperlink>
        </w:p>
        <w:p w14:paraId="2CC7C62B" w14:textId="77777777" w:rsidR="008B4F61" w:rsidRDefault="008B4F61">
          <w:pPr>
            <w:pStyle w:val="TOC2"/>
            <w:tabs>
              <w:tab w:val="left" w:pos="660"/>
              <w:tab w:val="right" w:leader="dot" w:pos="9060"/>
            </w:tabs>
            <w:rPr>
              <w:noProof/>
            </w:rPr>
          </w:pPr>
          <w:hyperlink w:anchor="_Toc137657491" w:history="1">
            <w:r w:rsidRPr="005B1FD5">
              <w:rPr>
                <w:rStyle w:val="Hyperlink"/>
                <w:rFonts w:asciiTheme="minorBidi" w:hAnsiTheme="minorBidi"/>
                <w:iCs/>
                <w:noProof/>
              </w:rPr>
              <w:t>4.</w:t>
            </w:r>
            <w:r>
              <w:rPr>
                <w:noProof/>
              </w:rPr>
              <w:tab/>
            </w:r>
            <w:r w:rsidRPr="005B1FD5">
              <w:rPr>
                <w:rStyle w:val="Hyperlink"/>
                <w:noProof/>
              </w:rPr>
              <w:t>Centre de gravité du corps humain</w:t>
            </w:r>
            <w:r>
              <w:rPr>
                <w:noProof/>
                <w:webHidden/>
              </w:rPr>
              <w:tab/>
            </w:r>
            <w:r>
              <w:rPr>
                <w:noProof/>
                <w:webHidden/>
              </w:rPr>
              <w:fldChar w:fldCharType="begin"/>
            </w:r>
            <w:r>
              <w:rPr>
                <w:noProof/>
                <w:webHidden/>
              </w:rPr>
              <w:instrText xml:space="preserve"> PAGEREF _Toc137657491 \h </w:instrText>
            </w:r>
            <w:r>
              <w:rPr>
                <w:noProof/>
                <w:webHidden/>
              </w:rPr>
            </w:r>
            <w:r>
              <w:rPr>
                <w:noProof/>
                <w:webHidden/>
              </w:rPr>
              <w:fldChar w:fldCharType="separate"/>
            </w:r>
            <w:r>
              <w:rPr>
                <w:noProof/>
                <w:webHidden/>
              </w:rPr>
              <w:t>22</w:t>
            </w:r>
            <w:r>
              <w:rPr>
                <w:noProof/>
                <w:webHidden/>
              </w:rPr>
              <w:fldChar w:fldCharType="end"/>
            </w:r>
          </w:hyperlink>
        </w:p>
        <w:p w14:paraId="070A3A83" w14:textId="77777777" w:rsidR="008B4F61" w:rsidRDefault="008B4F61">
          <w:pPr>
            <w:pStyle w:val="TOC2"/>
            <w:tabs>
              <w:tab w:val="left" w:pos="660"/>
              <w:tab w:val="right" w:leader="dot" w:pos="9060"/>
            </w:tabs>
            <w:rPr>
              <w:noProof/>
            </w:rPr>
          </w:pPr>
          <w:hyperlink w:anchor="_Toc137657492" w:history="1">
            <w:r w:rsidRPr="005B1FD5">
              <w:rPr>
                <w:rStyle w:val="Hyperlink"/>
                <w:rFonts w:asciiTheme="minorBidi" w:hAnsiTheme="minorBidi"/>
                <w:iCs/>
                <w:noProof/>
              </w:rPr>
              <w:t>5.</w:t>
            </w:r>
            <w:r>
              <w:rPr>
                <w:noProof/>
              </w:rPr>
              <w:tab/>
            </w:r>
            <w:r w:rsidRPr="005B1FD5">
              <w:rPr>
                <w:rStyle w:val="Hyperlink"/>
                <w:noProof/>
              </w:rPr>
              <w:t>Centres de gravité et masses segmentaires</w:t>
            </w:r>
            <w:r>
              <w:rPr>
                <w:noProof/>
                <w:webHidden/>
              </w:rPr>
              <w:tab/>
            </w:r>
            <w:r>
              <w:rPr>
                <w:noProof/>
                <w:webHidden/>
              </w:rPr>
              <w:fldChar w:fldCharType="begin"/>
            </w:r>
            <w:r>
              <w:rPr>
                <w:noProof/>
                <w:webHidden/>
              </w:rPr>
              <w:instrText xml:space="preserve"> PAGEREF _Toc137657492 \h </w:instrText>
            </w:r>
            <w:r>
              <w:rPr>
                <w:noProof/>
                <w:webHidden/>
              </w:rPr>
            </w:r>
            <w:r>
              <w:rPr>
                <w:noProof/>
                <w:webHidden/>
              </w:rPr>
              <w:fldChar w:fldCharType="separate"/>
            </w:r>
            <w:r>
              <w:rPr>
                <w:noProof/>
                <w:webHidden/>
              </w:rPr>
              <w:t>22</w:t>
            </w:r>
            <w:r>
              <w:rPr>
                <w:noProof/>
                <w:webHidden/>
              </w:rPr>
              <w:fldChar w:fldCharType="end"/>
            </w:r>
          </w:hyperlink>
        </w:p>
        <w:p w14:paraId="2E7373BB" w14:textId="77777777" w:rsidR="008B4F61" w:rsidRDefault="008B4F61">
          <w:pPr>
            <w:pStyle w:val="TOC2"/>
            <w:tabs>
              <w:tab w:val="left" w:pos="660"/>
              <w:tab w:val="right" w:leader="dot" w:pos="9060"/>
            </w:tabs>
            <w:rPr>
              <w:noProof/>
            </w:rPr>
          </w:pPr>
          <w:hyperlink w:anchor="_Toc137657493" w:history="1">
            <w:r w:rsidRPr="005B1FD5">
              <w:rPr>
                <w:rStyle w:val="Hyperlink"/>
                <w:rFonts w:asciiTheme="minorBidi" w:hAnsiTheme="minorBidi"/>
                <w:iCs/>
                <w:noProof/>
              </w:rPr>
              <w:t>6.</w:t>
            </w:r>
            <w:r>
              <w:rPr>
                <w:noProof/>
              </w:rPr>
              <w:tab/>
            </w:r>
            <w:r w:rsidRPr="005B1FD5">
              <w:rPr>
                <w:rStyle w:val="Hyperlink"/>
                <w:noProof/>
              </w:rPr>
              <w:t>Base ou polygone de sustentation</w:t>
            </w:r>
            <w:r>
              <w:rPr>
                <w:noProof/>
                <w:webHidden/>
              </w:rPr>
              <w:tab/>
            </w:r>
            <w:r>
              <w:rPr>
                <w:noProof/>
                <w:webHidden/>
              </w:rPr>
              <w:fldChar w:fldCharType="begin"/>
            </w:r>
            <w:r>
              <w:rPr>
                <w:noProof/>
                <w:webHidden/>
              </w:rPr>
              <w:instrText xml:space="preserve"> PAGEREF _Toc137657493 \h </w:instrText>
            </w:r>
            <w:r>
              <w:rPr>
                <w:noProof/>
                <w:webHidden/>
              </w:rPr>
            </w:r>
            <w:r>
              <w:rPr>
                <w:noProof/>
                <w:webHidden/>
              </w:rPr>
              <w:fldChar w:fldCharType="separate"/>
            </w:r>
            <w:r>
              <w:rPr>
                <w:noProof/>
                <w:webHidden/>
              </w:rPr>
              <w:t>23</w:t>
            </w:r>
            <w:r>
              <w:rPr>
                <w:noProof/>
                <w:webHidden/>
              </w:rPr>
              <w:fldChar w:fldCharType="end"/>
            </w:r>
          </w:hyperlink>
        </w:p>
        <w:p w14:paraId="1E2B92FE" w14:textId="77777777" w:rsidR="008B4F61" w:rsidRDefault="008B4F61">
          <w:pPr>
            <w:pStyle w:val="TOC2"/>
            <w:tabs>
              <w:tab w:val="left" w:pos="660"/>
              <w:tab w:val="right" w:leader="dot" w:pos="9060"/>
            </w:tabs>
            <w:rPr>
              <w:noProof/>
            </w:rPr>
          </w:pPr>
          <w:hyperlink w:anchor="_Toc137657494" w:history="1">
            <w:r w:rsidRPr="005B1FD5">
              <w:rPr>
                <w:rStyle w:val="Hyperlink"/>
                <w:rFonts w:asciiTheme="minorBidi" w:hAnsiTheme="minorBidi"/>
                <w:iCs/>
                <w:noProof/>
              </w:rPr>
              <w:t>7.</w:t>
            </w:r>
            <w:r>
              <w:rPr>
                <w:noProof/>
              </w:rPr>
              <w:tab/>
            </w:r>
            <w:r w:rsidRPr="005B1FD5">
              <w:rPr>
                <w:rStyle w:val="Hyperlink"/>
                <w:noProof/>
              </w:rPr>
              <w:t>Différents états d'équilibre</w:t>
            </w:r>
            <w:r>
              <w:rPr>
                <w:noProof/>
                <w:webHidden/>
              </w:rPr>
              <w:tab/>
            </w:r>
            <w:r>
              <w:rPr>
                <w:noProof/>
                <w:webHidden/>
              </w:rPr>
              <w:fldChar w:fldCharType="begin"/>
            </w:r>
            <w:r>
              <w:rPr>
                <w:noProof/>
                <w:webHidden/>
              </w:rPr>
              <w:instrText xml:space="preserve"> PAGEREF _Toc137657494 \h </w:instrText>
            </w:r>
            <w:r>
              <w:rPr>
                <w:noProof/>
                <w:webHidden/>
              </w:rPr>
            </w:r>
            <w:r>
              <w:rPr>
                <w:noProof/>
                <w:webHidden/>
              </w:rPr>
              <w:fldChar w:fldCharType="separate"/>
            </w:r>
            <w:r>
              <w:rPr>
                <w:noProof/>
                <w:webHidden/>
              </w:rPr>
              <w:t>23</w:t>
            </w:r>
            <w:r>
              <w:rPr>
                <w:noProof/>
                <w:webHidden/>
              </w:rPr>
              <w:fldChar w:fldCharType="end"/>
            </w:r>
          </w:hyperlink>
        </w:p>
        <w:p w14:paraId="08B2EDBF" w14:textId="77777777" w:rsidR="008B4F61" w:rsidRDefault="008B4F61">
          <w:pPr>
            <w:pStyle w:val="TOC2"/>
            <w:tabs>
              <w:tab w:val="left" w:pos="660"/>
              <w:tab w:val="right" w:leader="dot" w:pos="9060"/>
            </w:tabs>
            <w:rPr>
              <w:noProof/>
            </w:rPr>
          </w:pPr>
          <w:hyperlink w:anchor="_Toc137657495" w:history="1">
            <w:r w:rsidRPr="005B1FD5">
              <w:rPr>
                <w:rStyle w:val="Hyperlink"/>
                <w:rFonts w:asciiTheme="minorBidi" w:hAnsiTheme="minorBidi"/>
                <w:iCs/>
                <w:noProof/>
              </w:rPr>
              <w:t>8.</w:t>
            </w:r>
            <w:r>
              <w:rPr>
                <w:noProof/>
              </w:rPr>
              <w:tab/>
            </w:r>
            <w:r w:rsidRPr="005B1FD5">
              <w:rPr>
                <w:rStyle w:val="Hyperlink"/>
                <w:noProof/>
              </w:rPr>
              <w:t>Conditions d’équilibre</w:t>
            </w:r>
            <w:r>
              <w:rPr>
                <w:noProof/>
                <w:webHidden/>
              </w:rPr>
              <w:tab/>
            </w:r>
            <w:r>
              <w:rPr>
                <w:noProof/>
                <w:webHidden/>
              </w:rPr>
              <w:fldChar w:fldCharType="begin"/>
            </w:r>
            <w:r>
              <w:rPr>
                <w:noProof/>
                <w:webHidden/>
              </w:rPr>
              <w:instrText xml:space="preserve"> PAGEREF _Toc137657495 \h </w:instrText>
            </w:r>
            <w:r>
              <w:rPr>
                <w:noProof/>
                <w:webHidden/>
              </w:rPr>
            </w:r>
            <w:r>
              <w:rPr>
                <w:noProof/>
                <w:webHidden/>
              </w:rPr>
              <w:fldChar w:fldCharType="separate"/>
            </w:r>
            <w:r>
              <w:rPr>
                <w:noProof/>
                <w:webHidden/>
              </w:rPr>
              <w:t>23</w:t>
            </w:r>
            <w:r>
              <w:rPr>
                <w:noProof/>
                <w:webHidden/>
              </w:rPr>
              <w:fldChar w:fldCharType="end"/>
            </w:r>
          </w:hyperlink>
        </w:p>
        <w:p w14:paraId="53577933" w14:textId="77777777" w:rsidR="008B4F61" w:rsidRDefault="008B4F61">
          <w:pPr>
            <w:pStyle w:val="TOC3"/>
            <w:tabs>
              <w:tab w:val="left" w:pos="1100"/>
              <w:tab w:val="right" w:leader="dot" w:pos="9060"/>
            </w:tabs>
            <w:rPr>
              <w:noProof/>
            </w:rPr>
          </w:pPr>
          <w:hyperlink w:anchor="_Toc137657496" w:history="1">
            <w:r w:rsidRPr="005B1FD5">
              <w:rPr>
                <w:rStyle w:val="Hyperlink"/>
                <w:rFonts w:asciiTheme="minorBidi" w:hAnsiTheme="minorBidi"/>
                <w:iCs/>
                <w:noProof/>
              </w:rPr>
              <w:t>8.1.</w:t>
            </w:r>
            <w:r>
              <w:rPr>
                <w:noProof/>
              </w:rPr>
              <w:tab/>
            </w:r>
            <w:r w:rsidRPr="005B1FD5">
              <w:rPr>
                <w:rStyle w:val="Hyperlink"/>
                <w:noProof/>
              </w:rPr>
              <w:t>Equilibre d'un corps en appui sur un plan horizontal</w:t>
            </w:r>
            <w:r>
              <w:rPr>
                <w:noProof/>
                <w:webHidden/>
              </w:rPr>
              <w:tab/>
            </w:r>
            <w:r>
              <w:rPr>
                <w:noProof/>
                <w:webHidden/>
              </w:rPr>
              <w:fldChar w:fldCharType="begin"/>
            </w:r>
            <w:r>
              <w:rPr>
                <w:noProof/>
                <w:webHidden/>
              </w:rPr>
              <w:instrText xml:space="preserve"> PAGEREF _Toc137657496 \h </w:instrText>
            </w:r>
            <w:r>
              <w:rPr>
                <w:noProof/>
                <w:webHidden/>
              </w:rPr>
            </w:r>
            <w:r>
              <w:rPr>
                <w:noProof/>
                <w:webHidden/>
              </w:rPr>
              <w:fldChar w:fldCharType="separate"/>
            </w:r>
            <w:r>
              <w:rPr>
                <w:noProof/>
                <w:webHidden/>
              </w:rPr>
              <w:t>24</w:t>
            </w:r>
            <w:r>
              <w:rPr>
                <w:noProof/>
                <w:webHidden/>
              </w:rPr>
              <w:fldChar w:fldCharType="end"/>
            </w:r>
          </w:hyperlink>
        </w:p>
        <w:p w14:paraId="5DD177EF" w14:textId="77777777" w:rsidR="008B4F61" w:rsidRDefault="008B4F61">
          <w:pPr>
            <w:pStyle w:val="TOC3"/>
            <w:tabs>
              <w:tab w:val="left" w:pos="1100"/>
              <w:tab w:val="right" w:leader="dot" w:pos="9060"/>
            </w:tabs>
            <w:rPr>
              <w:noProof/>
            </w:rPr>
          </w:pPr>
          <w:hyperlink w:anchor="_Toc137657497" w:history="1">
            <w:r w:rsidRPr="005B1FD5">
              <w:rPr>
                <w:rStyle w:val="Hyperlink"/>
                <w:rFonts w:asciiTheme="minorBidi" w:hAnsiTheme="minorBidi"/>
                <w:iCs/>
                <w:noProof/>
              </w:rPr>
              <w:t>8.2.</w:t>
            </w:r>
            <w:r>
              <w:rPr>
                <w:noProof/>
              </w:rPr>
              <w:tab/>
            </w:r>
            <w:r w:rsidRPr="005B1FD5">
              <w:rPr>
                <w:rStyle w:val="Hyperlink"/>
                <w:noProof/>
              </w:rPr>
              <w:t>Equilibre d'un corps suspendu</w:t>
            </w:r>
            <w:r>
              <w:rPr>
                <w:noProof/>
                <w:webHidden/>
              </w:rPr>
              <w:tab/>
            </w:r>
            <w:r>
              <w:rPr>
                <w:noProof/>
                <w:webHidden/>
              </w:rPr>
              <w:fldChar w:fldCharType="begin"/>
            </w:r>
            <w:r>
              <w:rPr>
                <w:noProof/>
                <w:webHidden/>
              </w:rPr>
              <w:instrText xml:space="preserve"> PAGEREF _Toc137657497 \h </w:instrText>
            </w:r>
            <w:r>
              <w:rPr>
                <w:noProof/>
                <w:webHidden/>
              </w:rPr>
            </w:r>
            <w:r>
              <w:rPr>
                <w:noProof/>
                <w:webHidden/>
              </w:rPr>
              <w:fldChar w:fldCharType="separate"/>
            </w:r>
            <w:r>
              <w:rPr>
                <w:noProof/>
                <w:webHidden/>
              </w:rPr>
              <w:t>24</w:t>
            </w:r>
            <w:r>
              <w:rPr>
                <w:noProof/>
                <w:webHidden/>
              </w:rPr>
              <w:fldChar w:fldCharType="end"/>
            </w:r>
          </w:hyperlink>
        </w:p>
        <w:p w14:paraId="47F306EE" w14:textId="77777777" w:rsidR="008B4F61" w:rsidRDefault="008B4F61">
          <w:pPr>
            <w:pStyle w:val="TOC2"/>
            <w:tabs>
              <w:tab w:val="left" w:pos="660"/>
              <w:tab w:val="right" w:leader="dot" w:pos="9060"/>
            </w:tabs>
            <w:rPr>
              <w:noProof/>
            </w:rPr>
          </w:pPr>
          <w:hyperlink w:anchor="_Toc137657498" w:history="1">
            <w:r w:rsidRPr="005B1FD5">
              <w:rPr>
                <w:rStyle w:val="Hyperlink"/>
                <w:rFonts w:asciiTheme="minorBidi" w:hAnsiTheme="minorBidi"/>
                <w:iCs/>
                <w:noProof/>
              </w:rPr>
              <w:t>9.</w:t>
            </w:r>
            <w:r>
              <w:rPr>
                <w:noProof/>
              </w:rPr>
              <w:tab/>
            </w:r>
            <w:r w:rsidRPr="005B1FD5">
              <w:rPr>
                <w:rStyle w:val="Hyperlink"/>
                <w:noProof/>
              </w:rPr>
              <w:t>Centre de pression</w:t>
            </w:r>
            <w:r>
              <w:rPr>
                <w:noProof/>
                <w:webHidden/>
              </w:rPr>
              <w:tab/>
            </w:r>
            <w:r>
              <w:rPr>
                <w:noProof/>
                <w:webHidden/>
              </w:rPr>
              <w:fldChar w:fldCharType="begin"/>
            </w:r>
            <w:r>
              <w:rPr>
                <w:noProof/>
                <w:webHidden/>
              </w:rPr>
              <w:instrText xml:space="preserve"> PAGEREF _Toc137657498 \h </w:instrText>
            </w:r>
            <w:r>
              <w:rPr>
                <w:noProof/>
                <w:webHidden/>
              </w:rPr>
            </w:r>
            <w:r>
              <w:rPr>
                <w:noProof/>
                <w:webHidden/>
              </w:rPr>
              <w:fldChar w:fldCharType="separate"/>
            </w:r>
            <w:r>
              <w:rPr>
                <w:noProof/>
                <w:webHidden/>
              </w:rPr>
              <w:t>24</w:t>
            </w:r>
            <w:r>
              <w:rPr>
                <w:noProof/>
                <w:webHidden/>
              </w:rPr>
              <w:fldChar w:fldCharType="end"/>
            </w:r>
          </w:hyperlink>
        </w:p>
        <w:p w14:paraId="515DC302" w14:textId="77777777" w:rsidR="008B4F61" w:rsidRDefault="008B4F61">
          <w:pPr>
            <w:pStyle w:val="TOC1"/>
            <w:tabs>
              <w:tab w:val="right" w:leader="dot" w:pos="9060"/>
            </w:tabs>
            <w:rPr>
              <w:noProof/>
            </w:rPr>
          </w:pPr>
          <w:hyperlink w:anchor="_Toc137657499" w:history="1">
            <w:r w:rsidRPr="005B1FD5">
              <w:rPr>
                <w:rStyle w:val="Hyperlink"/>
                <w:noProof/>
              </w:rPr>
              <w:t>La poulie</w:t>
            </w:r>
            <w:r>
              <w:rPr>
                <w:noProof/>
                <w:webHidden/>
              </w:rPr>
              <w:tab/>
            </w:r>
            <w:r>
              <w:rPr>
                <w:noProof/>
                <w:webHidden/>
              </w:rPr>
              <w:fldChar w:fldCharType="begin"/>
            </w:r>
            <w:r>
              <w:rPr>
                <w:noProof/>
                <w:webHidden/>
              </w:rPr>
              <w:instrText xml:space="preserve"> PAGEREF _Toc137657499 \h </w:instrText>
            </w:r>
            <w:r>
              <w:rPr>
                <w:noProof/>
                <w:webHidden/>
              </w:rPr>
            </w:r>
            <w:r>
              <w:rPr>
                <w:noProof/>
                <w:webHidden/>
              </w:rPr>
              <w:fldChar w:fldCharType="separate"/>
            </w:r>
            <w:r>
              <w:rPr>
                <w:noProof/>
                <w:webHidden/>
              </w:rPr>
              <w:t>25</w:t>
            </w:r>
            <w:r>
              <w:rPr>
                <w:noProof/>
                <w:webHidden/>
              </w:rPr>
              <w:fldChar w:fldCharType="end"/>
            </w:r>
          </w:hyperlink>
        </w:p>
        <w:p w14:paraId="150F08CF" w14:textId="77777777" w:rsidR="008B4F61" w:rsidRDefault="008B4F61">
          <w:pPr>
            <w:pStyle w:val="TOC2"/>
            <w:tabs>
              <w:tab w:val="left" w:pos="660"/>
              <w:tab w:val="right" w:leader="dot" w:pos="9060"/>
            </w:tabs>
            <w:rPr>
              <w:noProof/>
            </w:rPr>
          </w:pPr>
          <w:hyperlink w:anchor="_Toc137657500" w:history="1">
            <w:r w:rsidRPr="005B1FD5">
              <w:rPr>
                <w:rStyle w:val="Hyperlink"/>
                <w:rFonts w:asciiTheme="minorBidi" w:hAnsiTheme="minorBidi"/>
                <w:iCs/>
                <w:noProof/>
              </w:rPr>
              <w:t>1.</w:t>
            </w:r>
            <w:r>
              <w:rPr>
                <w:noProof/>
              </w:rPr>
              <w:tab/>
            </w:r>
            <w:r w:rsidRPr="005B1FD5">
              <w:rPr>
                <w:rStyle w:val="Hyperlink"/>
                <w:noProof/>
              </w:rPr>
              <w:t>Etude des forces présentes</w:t>
            </w:r>
            <w:r>
              <w:rPr>
                <w:noProof/>
                <w:webHidden/>
              </w:rPr>
              <w:tab/>
            </w:r>
            <w:r>
              <w:rPr>
                <w:noProof/>
                <w:webHidden/>
              </w:rPr>
              <w:fldChar w:fldCharType="begin"/>
            </w:r>
            <w:r>
              <w:rPr>
                <w:noProof/>
                <w:webHidden/>
              </w:rPr>
              <w:instrText xml:space="preserve"> PAGEREF _Toc137657500 \h </w:instrText>
            </w:r>
            <w:r>
              <w:rPr>
                <w:noProof/>
                <w:webHidden/>
              </w:rPr>
            </w:r>
            <w:r>
              <w:rPr>
                <w:noProof/>
                <w:webHidden/>
              </w:rPr>
              <w:fldChar w:fldCharType="separate"/>
            </w:r>
            <w:r>
              <w:rPr>
                <w:noProof/>
                <w:webHidden/>
              </w:rPr>
              <w:t>25</w:t>
            </w:r>
            <w:r>
              <w:rPr>
                <w:noProof/>
                <w:webHidden/>
              </w:rPr>
              <w:fldChar w:fldCharType="end"/>
            </w:r>
          </w:hyperlink>
        </w:p>
        <w:p w14:paraId="7CD1A1F2" w14:textId="77777777" w:rsidR="008B4F61" w:rsidRDefault="008B4F61">
          <w:pPr>
            <w:pStyle w:val="TOC2"/>
            <w:tabs>
              <w:tab w:val="left" w:pos="660"/>
              <w:tab w:val="right" w:leader="dot" w:pos="9060"/>
            </w:tabs>
            <w:rPr>
              <w:noProof/>
            </w:rPr>
          </w:pPr>
          <w:hyperlink w:anchor="_Toc137657501" w:history="1">
            <w:r w:rsidRPr="005B1FD5">
              <w:rPr>
                <w:rStyle w:val="Hyperlink"/>
                <w:rFonts w:asciiTheme="minorBidi" w:hAnsiTheme="minorBidi"/>
                <w:iCs/>
                <w:noProof/>
              </w:rPr>
              <w:t>2.</w:t>
            </w:r>
            <w:r>
              <w:rPr>
                <w:noProof/>
              </w:rPr>
              <w:tab/>
            </w:r>
            <w:r w:rsidRPr="005B1FD5">
              <w:rPr>
                <w:rStyle w:val="Hyperlink"/>
                <w:noProof/>
              </w:rPr>
              <w:t>Poulies mobiles</w:t>
            </w:r>
            <w:r>
              <w:rPr>
                <w:noProof/>
                <w:webHidden/>
              </w:rPr>
              <w:tab/>
            </w:r>
            <w:r>
              <w:rPr>
                <w:noProof/>
                <w:webHidden/>
              </w:rPr>
              <w:fldChar w:fldCharType="begin"/>
            </w:r>
            <w:r>
              <w:rPr>
                <w:noProof/>
                <w:webHidden/>
              </w:rPr>
              <w:instrText xml:space="preserve"> PAGEREF _Toc137657501 \h </w:instrText>
            </w:r>
            <w:r>
              <w:rPr>
                <w:noProof/>
                <w:webHidden/>
              </w:rPr>
            </w:r>
            <w:r>
              <w:rPr>
                <w:noProof/>
                <w:webHidden/>
              </w:rPr>
              <w:fldChar w:fldCharType="separate"/>
            </w:r>
            <w:r>
              <w:rPr>
                <w:noProof/>
                <w:webHidden/>
              </w:rPr>
              <w:t>25</w:t>
            </w:r>
            <w:r>
              <w:rPr>
                <w:noProof/>
                <w:webHidden/>
              </w:rPr>
              <w:fldChar w:fldCharType="end"/>
            </w:r>
          </w:hyperlink>
        </w:p>
        <w:p w14:paraId="113EBC53" w14:textId="77777777" w:rsidR="008B4F61" w:rsidRDefault="008B4F61">
          <w:pPr>
            <w:pStyle w:val="TOC2"/>
            <w:tabs>
              <w:tab w:val="left" w:pos="660"/>
              <w:tab w:val="right" w:leader="dot" w:pos="9060"/>
            </w:tabs>
            <w:rPr>
              <w:noProof/>
            </w:rPr>
          </w:pPr>
          <w:hyperlink w:anchor="_Toc137657502" w:history="1">
            <w:r w:rsidRPr="005B1FD5">
              <w:rPr>
                <w:rStyle w:val="Hyperlink"/>
                <w:rFonts w:asciiTheme="minorBidi" w:hAnsiTheme="minorBidi"/>
                <w:iCs/>
                <w:noProof/>
              </w:rPr>
              <w:t>3.</w:t>
            </w:r>
            <w:r>
              <w:rPr>
                <w:noProof/>
              </w:rPr>
              <w:tab/>
            </w:r>
            <w:r w:rsidRPr="005B1FD5">
              <w:rPr>
                <w:rStyle w:val="Hyperlink"/>
                <w:noProof/>
              </w:rPr>
              <w:t>Poulies sans roulements</w:t>
            </w:r>
            <w:r>
              <w:rPr>
                <w:noProof/>
                <w:webHidden/>
              </w:rPr>
              <w:tab/>
            </w:r>
            <w:r>
              <w:rPr>
                <w:noProof/>
                <w:webHidden/>
              </w:rPr>
              <w:fldChar w:fldCharType="begin"/>
            </w:r>
            <w:r>
              <w:rPr>
                <w:noProof/>
                <w:webHidden/>
              </w:rPr>
              <w:instrText xml:space="preserve"> PAGEREF _Toc137657502 \h </w:instrText>
            </w:r>
            <w:r>
              <w:rPr>
                <w:noProof/>
                <w:webHidden/>
              </w:rPr>
            </w:r>
            <w:r>
              <w:rPr>
                <w:noProof/>
                <w:webHidden/>
              </w:rPr>
              <w:fldChar w:fldCharType="separate"/>
            </w:r>
            <w:r>
              <w:rPr>
                <w:noProof/>
                <w:webHidden/>
              </w:rPr>
              <w:t>26</w:t>
            </w:r>
            <w:r>
              <w:rPr>
                <w:noProof/>
                <w:webHidden/>
              </w:rPr>
              <w:fldChar w:fldCharType="end"/>
            </w:r>
          </w:hyperlink>
        </w:p>
        <w:p w14:paraId="2ECB75EC" w14:textId="77777777" w:rsidR="008B4F61" w:rsidRDefault="008B4F61">
          <w:pPr>
            <w:pStyle w:val="TOC2"/>
            <w:tabs>
              <w:tab w:val="left" w:pos="660"/>
              <w:tab w:val="right" w:leader="dot" w:pos="9060"/>
            </w:tabs>
            <w:rPr>
              <w:noProof/>
            </w:rPr>
          </w:pPr>
          <w:hyperlink w:anchor="_Toc137657503" w:history="1">
            <w:r w:rsidRPr="005B1FD5">
              <w:rPr>
                <w:rStyle w:val="Hyperlink"/>
                <w:rFonts w:asciiTheme="minorBidi" w:hAnsiTheme="minorBidi"/>
                <w:iCs/>
                <w:noProof/>
              </w:rPr>
              <w:t>4.</w:t>
            </w:r>
            <w:r>
              <w:rPr>
                <w:noProof/>
              </w:rPr>
              <w:tab/>
            </w:r>
            <w:r w:rsidRPr="005B1FD5">
              <w:rPr>
                <w:rStyle w:val="Hyperlink"/>
                <w:noProof/>
              </w:rPr>
              <w:t>Poulie en mécanique humaine</w:t>
            </w:r>
            <w:r>
              <w:rPr>
                <w:noProof/>
                <w:webHidden/>
              </w:rPr>
              <w:tab/>
            </w:r>
            <w:r>
              <w:rPr>
                <w:noProof/>
                <w:webHidden/>
              </w:rPr>
              <w:fldChar w:fldCharType="begin"/>
            </w:r>
            <w:r>
              <w:rPr>
                <w:noProof/>
                <w:webHidden/>
              </w:rPr>
              <w:instrText xml:space="preserve"> PAGEREF _Toc137657503 \h </w:instrText>
            </w:r>
            <w:r>
              <w:rPr>
                <w:noProof/>
                <w:webHidden/>
              </w:rPr>
            </w:r>
            <w:r>
              <w:rPr>
                <w:noProof/>
                <w:webHidden/>
              </w:rPr>
              <w:fldChar w:fldCharType="separate"/>
            </w:r>
            <w:r>
              <w:rPr>
                <w:noProof/>
                <w:webHidden/>
              </w:rPr>
              <w:t>26</w:t>
            </w:r>
            <w:r>
              <w:rPr>
                <w:noProof/>
                <w:webHidden/>
              </w:rPr>
              <w:fldChar w:fldCharType="end"/>
            </w:r>
          </w:hyperlink>
        </w:p>
        <w:p w14:paraId="4E77BA4C" w14:textId="77777777" w:rsidR="008B4F61" w:rsidRDefault="008B4F61">
          <w:pPr>
            <w:pStyle w:val="TOC2"/>
            <w:tabs>
              <w:tab w:val="left" w:pos="660"/>
              <w:tab w:val="right" w:leader="dot" w:pos="9060"/>
            </w:tabs>
            <w:rPr>
              <w:noProof/>
            </w:rPr>
          </w:pPr>
          <w:hyperlink w:anchor="_Toc137657504" w:history="1">
            <w:r w:rsidRPr="005B1FD5">
              <w:rPr>
                <w:rStyle w:val="Hyperlink"/>
                <w:rFonts w:asciiTheme="minorBidi" w:hAnsiTheme="minorBidi"/>
                <w:iCs/>
                <w:noProof/>
              </w:rPr>
              <w:t>5.</w:t>
            </w:r>
            <w:r>
              <w:rPr>
                <w:noProof/>
              </w:rPr>
              <w:tab/>
            </w:r>
            <w:r w:rsidRPr="005B1FD5">
              <w:rPr>
                <w:rStyle w:val="Hyperlink"/>
                <w:noProof/>
              </w:rPr>
              <w:t>Etude des forces dans l’articulation fémoro-patellaire</w:t>
            </w:r>
            <w:r>
              <w:rPr>
                <w:noProof/>
                <w:webHidden/>
              </w:rPr>
              <w:tab/>
            </w:r>
            <w:r>
              <w:rPr>
                <w:noProof/>
                <w:webHidden/>
              </w:rPr>
              <w:fldChar w:fldCharType="begin"/>
            </w:r>
            <w:r>
              <w:rPr>
                <w:noProof/>
                <w:webHidden/>
              </w:rPr>
              <w:instrText xml:space="preserve"> PAGEREF _Toc137657504 \h </w:instrText>
            </w:r>
            <w:r>
              <w:rPr>
                <w:noProof/>
                <w:webHidden/>
              </w:rPr>
            </w:r>
            <w:r>
              <w:rPr>
                <w:noProof/>
                <w:webHidden/>
              </w:rPr>
              <w:fldChar w:fldCharType="separate"/>
            </w:r>
            <w:r>
              <w:rPr>
                <w:noProof/>
                <w:webHidden/>
              </w:rPr>
              <w:t>26</w:t>
            </w:r>
            <w:r>
              <w:rPr>
                <w:noProof/>
                <w:webHidden/>
              </w:rPr>
              <w:fldChar w:fldCharType="end"/>
            </w:r>
          </w:hyperlink>
        </w:p>
        <w:p w14:paraId="6232CE19" w14:textId="77777777" w:rsidR="008B4F61" w:rsidRDefault="008B4F61">
          <w:pPr>
            <w:pStyle w:val="TOC2"/>
            <w:tabs>
              <w:tab w:val="left" w:pos="660"/>
              <w:tab w:val="right" w:leader="dot" w:pos="9060"/>
            </w:tabs>
            <w:rPr>
              <w:noProof/>
            </w:rPr>
          </w:pPr>
          <w:hyperlink w:anchor="_Toc137657505" w:history="1">
            <w:r w:rsidRPr="005B1FD5">
              <w:rPr>
                <w:rStyle w:val="Hyperlink"/>
                <w:rFonts w:asciiTheme="minorBidi" w:hAnsiTheme="minorBidi"/>
                <w:iCs/>
                <w:noProof/>
              </w:rPr>
              <w:t>6.</w:t>
            </w:r>
            <w:r>
              <w:rPr>
                <w:noProof/>
              </w:rPr>
              <w:tab/>
            </w:r>
            <w:r w:rsidRPr="005B1FD5">
              <w:rPr>
                <w:rStyle w:val="Hyperlink"/>
                <w:noProof/>
              </w:rPr>
              <w:t>Etude de la pression subie par la rotule</w:t>
            </w:r>
            <w:r>
              <w:rPr>
                <w:noProof/>
                <w:webHidden/>
              </w:rPr>
              <w:tab/>
            </w:r>
            <w:r>
              <w:rPr>
                <w:noProof/>
                <w:webHidden/>
              </w:rPr>
              <w:fldChar w:fldCharType="begin"/>
            </w:r>
            <w:r>
              <w:rPr>
                <w:noProof/>
                <w:webHidden/>
              </w:rPr>
              <w:instrText xml:space="preserve"> PAGEREF _Toc137657505 \h </w:instrText>
            </w:r>
            <w:r>
              <w:rPr>
                <w:noProof/>
                <w:webHidden/>
              </w:rPr>
            </w:r>
            <w:r>
              <w:rPr>
                <w:noProof/>
                <w:webHidden/>
              </w:rPr>
              <w:fldChar w:fldCharType="separate"/>
            </w:r>
            <w:r>
              <w:rPr>
                <w:noProof/>
                <w:webHidden/>
              </w:rPr>
              <w:t>27</w:t>
            </w:r>
            <w:r>
              <w:rPr>
                <w:noProof/>
                <w:webHidden/>
              </w:rPr>
              <w:fldChar w:fldCharType="end"/>
            </w:r>
          </w:hyperlink>
        </w:p>
        <w:p w14:paraId="521982C7" w14:textId="77777777" w:rsidR="008B4F61" w:rsidRDefault="008B4F61">
          <w:pPr>
            <w:pStyle w:val="TOC1"/>
            <w:tabs>
              <w:tab w:val="right" w:leader="dot" w:pos="9060"/>
            </w:tabs>
            <w:rPr>
              <w:noProof/>
            </w:rPr>
          </w:pPr>
          <w:hyperlink w:anchor="_Toc137657506" w:history="1">
            <w:r w:rsidRPr="005B1FD5">
              <w:rPr>
                <w:rStyle w:val="Hyperlink"/>
                <w:noProof/>
              </w:rPr>
              <w:t>Les leviers</w:t>
            </w:r>
            <w:r>
              <w:rPr>
                <w:noProof/>
                <w:webHidden/>
              </w:rPr>
              <w:tab/>
            </w:r>
            <w:r>
              <w:rPr>
                <w:noProof/>
                <w:webHidden/>
              </w:rPr>
              <w:fldChar w:fldCharType="begin"/>
            </w:r>
            <w:r>
              <w:rPr>
                <w:noProof/>
                <w:webHidden/>
              </w:rPr>
              <w:instrText xml:space="preserve"> PAGEREF _Toc137657506 \h </w:instrText>
            </w:r>
            <w:r>
              <w:rPr>
                <w:noProof/>
                <w:webHidden/>
              </w:rPr>
            </w:r>
            <w:r>
              <w:rPr>
                <w:noProof/>
                <w:webHidden/>
              </w:rPr>
              <w:fldChar w:fldCharType="separate"/>
            </w:r>
            <w:r>
              <w:rPr>
                <w:noProof/>
                <w:webHidden/>
              </w:rPr>
              <w:t>28</w:t>
            </w:r>
            <w:r>
              <w:rPr>
                <w:noProof/>
                <w:webHidden/>
              </w:rPr>
              <w:fldChar w:fldCharType="end"/>
            </w:r>
          </w:hyperlink>
        </w:p>
        <w:p w14:paraId="37BAE323" w14:textId="77777777" w:rsidR="008B4F61" w:rsidRDefault="008B4F61">
          <w:pPr>
            <w:pStyle w:val="TOC2"/>
            <w:tabs>
              <w:tab w:val="left" w:pos="660"/>
              <w:tab w:val="right" w:leader="dot" w:pos="9060"/>
            </w:tabs>
            <w:rPr>
              <w:noProof/>
            </w:rPr>
          </w:pPr>
          <w:hyperlink w:anchor="_Toc137657507" w:history="1">
            <w:r w:rsidRPr="005B1FD5">
              <w:rPr>
                <w:rStyle w:val="Hyperlink"/>
                <w:rFonts w:asciiTheme="minorBidi" w:hAnsiTheme="minorBidi"/>
                <w:iCs/>
                <w:noProof/>
              </w:rPr>
              <w:t>1.</w:t>
            </w:r>
            <w:r>
              <w:rPr>
                <w:noProof/>
              </w:rPr>
              <w:tab/>
            </w:r>
            <w:r w:rsidRPr="005B1FD5">
              <w:rPr>
                <w:rStyle w:val="Hyperlink"/>
                <w:noProof/>
              </w:rPr>
              <w:t>Moment de force</w:t>
            </w:r>
            <w:r>
              <w:rPr>
                <w:noProof/>
                <w:webHidden/>
              </w:rPr>
              <w:tab/>
            </w:r>
            <w:r>
              <w:rPr>
                <w:noProof/>
                <w:webHidden/>
              </w:rPr>
              <w:fldChar w:fldCharType="begin"/>
            </w:r>
            <w:r>
              <w:rPr>
                <w:noProof/>
                <w:webHidden/>
              </w:rPr>
              <w:instrText xml:space="preserve"> PAGEREF _Toc137657507 \h </w:instrText>
            </w:r>
            <w:r>
              <w:rPr>
                <w:noProof/>
                <w:webHidden/>
              </w:rPr>
            </w:r>
            <w:r>
              <w:rPr>
                <w:noProof/>
                <w:webHidden/>
              </w:rPr>
              <w:fldChar w:fldCharType="separate"/>
            </w:r>
            <w:r>
              <w:rPr>
                <w:noProof/>
                <w:webHidden/>
              </w:rPr>
              <w:t>28</w:t>
            </w:r>
            <w:r>
              <w:rPr>
                <w:noProof/>
                <w:webHidden/>
              </w:rPr>
              <w:fldChar w:fldCharType="end"/>
            </w:r>
          </w:hyperlink>
        </w:p>
        <w:p w14:paraId="17A87D33" w14:textId="77777777" w:rsidR="008B4F61" w:rsidRDefault="008B4F61">
          <w:pPr>
            <w:pStyle w:val="TOC3"/>
            <w:tabs>
              <w:tab w:val="left" w:pos="1100"/>
              <w:tab w:val="right" w:leader="dot" w:pos="9060"/>
            </w:tabs>
            <w:rPr>
              <w:noProof/>
            </w:rPr>
          </w:pPr>
          <w:hyperlink w:anchor="_Toc137657508" w:history="1">
            <w:r w:rsidRPr="005B1FD5">
              <w:rPr>
                <w:rStyle w:val="Hyperlink"/>
                <w:rFonts w:asciiTheme="minorBidi" w:hAnsiTheme="minorBidi"/>
                <w:iCs/>
                <w:noProof/>
              </w:rPr>
              <w:t>1.1.</w:t>
            </w:r>
            <w:r>
              <w:rPr>
                <w:noProof/>
              </w:rPr>
              <w:tab/>
            </w:r>
            <w:r w:rsidRPr="005B1FD5">
              <w:rPr>
                <w:rStyle w:val="Hyperlink"/>
                <w:noProof/>
              </w:rPr>
              <w:t>Introduction</w:t>
            </w:r>
            <w:r>
              <w:rPr>
                <w:noProof/>
                <w:webHidden/>
              </w:rPr>
              <w:tab/>
            </w:r>
            <w:r>
              <w:rPr>
                <w:noProof/>
                <w:webHidden/>
              </w:rPr>
              <w:fldChar w:fldCharType="begin"/>
            </w:r>
            <w:r>
              <w:rPr>
                <w:noProof/>
                <w:webHidden/>
              </w:rPr>
              <w:instrText xml:space="preserve"> PAGEREF _Toc137657508 \h </w:instrText>
            </w:r>
            <w:r>
              <w:rPr>
                <w:noProof/>
                <w:webHidden/>
              </w:rPr>
            </w:r>
            <w:r>
              <w:rPr>
                <w:noProof/>
                <w:webHidden/>
              </w:rPr>
              <w:fldChar w:fldCharType="separate"/>
            </w:r>
            <w:r>
              <w:rPr>
                <w:noProof/>
                <w:webHidden/>
              </w:rPr>
              <w:t>28</w:t>
            </w:r>
            <w:r>
              <w:rPr>
                <w:noProof/>
                <w:webHidden/>
              </w:rPr>
              <w:fldChar w:fldCharType="end"/>
            </w:r>
          </w:hyperlink>
        </w:p>
        <w:p w14:paraId="35D7CBF2" w14:textId="77777777" w:rsidR="008B4F61" w:rsidRDefault="008B4F61">
          <w:pPr>
            <w:pStyle w:val="TOC3"/>
            <w:tabs>
              <w:tab w:val="left" w:pos="1100"/>
              <w:tab w:val="right" w:leader="dot" w:pos="9060"/>
            </w:tabs>
            <w:rPr>
              <w:noProof/>
            </w:rPr>
          </w:pPr>
          <w:hyperlink w:anchor="_Toc137657509" w:history="1">
            <w:r w:rsidRPr="005B1FD5">
              <w:rPr>
                <w:rStyle w:val="Hyperlink"/>
                <w:rFonts w:asciiTheme="minorBidi" w:hAnsiTheme="minorBidi"/>
                <w:iCs/>
                <w:noProof/>
              </w:rPr>
              <w:t>1.2.</w:t>
            </w:r>
            <w:r>
              <w:rPr>
                <w:noProof/>
              </w:rPr>
              <w:tab/>
            </w:r>
            <w:r w:rsidRPr="005B1FD5">
              <w:rPr>
                <w:rStyle w:val="Hyperlink"/>
                <w:noProof/>
              </w:rPr>
              <w:t>Définition</w:t>
            </w:r>
            <w:r>
              <w:rPr>
                <w:noProof/>
                <w:webHidden/>
              </w:rPr>
              <w:tab/>
            </w:r>
            <w:r>
              <w:rPr>
                <w:noProof/>
                <w:webHidden/>
              </w:rPr>
              <w:fldChar w:fldCharType="begin"/>
            </w:r>
            <w:r>
              <w:rPr>
                <w:noProof/>
                <w:webHidden/>
              </w:rPr>
              <w:instrText xml:space="preserve"> PAGEREF _Toc137657509 \h </w:instrText>
            </w:r>
            <w:r>
              <w:rPr>
                <w:noProof/>
                <w:webHidden/>
              </w:rPr>
            </w:r>
            <w:r>
              <w:rPr>
                <w:noProof/>
                <w:webHidden/>
              </w:rPr>
              <w:fldChar w:fldCharType="separate"/>
            </w:r>
            <w:r>
              <w:rPr>
                <w:noProof/>
                <w:webHidden/>
              </w:rPr>
              <w:t>28</w:t>
            </w:r>
            <w:r>
              <w:rPr>
                <w:noProof/>
                <w:webHidden/>
              </w:rPr>
              <w:fldChar w:fldCharType="end"/>
            </w:r>
          </w:hyperlink>
        </w:p>
        <w:p w14:paraId="32B7C228" w14:textId="77777777" w:rsidR="008B4F61" w:rsidRDefault="008B4F61">
          <w:pPr>
            <w:pStyle w:val="TOC2"/>
            <w:tabs>
              <w:tab w:val="left" w:pos="660"/>
              <w:tab w:val="right" w:leader="dot" w:pos="9060"/>
            </w:tabs>
            <w:rPr>
              <w:noProof/>
            </w:rPr>
          </w:pPr>
          <w:hyperlink w:anchor="_Toc137657510" w:history="1">
            <w:r w:rsidRPr="005B1FD5">
              <w:rPr>
                <w:rStyle w:val="Hyperlink"/>
                <w:rFonts w:asciiTheme="minorBidi" w:hAnsiTheme="minorBidi"/>
                <w:iCs/>
                <w:noProof/>
              </w:rPr>
              <w:t>2.</w:t>
            </w:r>
            <w:r>
              <w:rPr>
                <w:noProof/>
              </w:rPr>
              <w:tab/>
            </w:r>
            <w:r w:rsidRPr="005B1FD5">
              <w:rPr>
                <w:rStyle w:val="Hyperlink"/>
                <w:noProof/>
              </w:rPr>
              <w:t>Définition du levier</w:t>
            </w:r>
            <w:r>
              <w:rPr>
                <w:noProof/>
                <w:webHidden/>
              </w:rPr>
              <w:tab/>
            </w:r>
            <w:r>
              <w:rPr>
                <w:noProof/>
                <w:webHidden/>
              </w:rPr>
              <w:fldChar w:fldCharType="begin"/>
            </w:r>
            <w:r>
              <w:rPr>
                <w:noProof/>
                <w:webHidden/>
              </w:rPr>
              <w:instrText xml:space="preserve"> PAGEREF _Toc137657510 \h </w:instrText>
            </w:r>
            <w:r>
              <w:rPr>
                <w:noProof/>
                <w:webHidden/>
              </w:rPr>
            </w:r>
            <w:r>
              <w:rPr>
                <w:noProof/>
                <w:webHidden/>
              </w:rPr>
              <w:fldChar w:fldCharType="separate"/>
            </w:r>
            <w:r>
              <w:rPr>
                <w:noProof/>
                <w:webHidden/>
              </w:rPr>
              <w:t>29</w:t>
            </w:r>
            <w:r>
              <w:rPr>
                <w:noProof/>
                <w:webHidden/>
              </w:rPr>
              <w:fldChar w:fldCharType="end"/>
            </w:r>
          </w:hyperlink>
        </w:p>
        <w:p w14:paraId="4EA037B2" w14:textId="77777777" w:rsidR="008B4F61" w:rsidRDefault="008B4F61">
          <w:pPr>
            <w:pStyle w:val="TOC2"/>
            <w:tabs>
              <w:tab w:val="left" w:pos="660"/>
              <w:tab w:val="right" w:leader="dot" w:pos="9060"/>
            </w:tabs>
            <w:rPr>
              <w:noProof/>
            </w:rPr>
          </w:pPr>
          <w:hyperlink w:anchor="_Toc137657511" w:history="1">
            <w:r w:rsidRPr="005B1FD5">
              <w:rPr>
                <w:rStyle w:val="Hyperlink"/>
                <w:rFonts w:asciiTheme="minorBidi" w:hAnsiTheme="minorBidi"/>
                <w:iCs/>
                <w:noProof/>
              </w:rPr>
              <w:t>3.</w:t>
            </w:r>
            <w:r>
              <w:rPr>
                <w:noProof/>
              </w:rPr>
              <w:tab/>
            </w:r>
            <w:r w:rsidRPr="005B1FD5">
              <w:rPr>
                <w:rStyle w:val="Hyperlink"/>
                <w:noProof/>
              </w:rPr>
              <w:t>Les différents types de leviers</w:t>
            </w:r>
            <w:r>
              <w:rPr>
                <w:noProof/>
                <w:webHidden/>
              </w:rPr>
              <w:tab/>
            </w:r>
            <w:r>
              <w:rPr>
                <w:noProof/>
                <w:webHidden/>
              </w:rPr>
              <w:fldChar w:fldCharType="begin"/>
            </w:r>
            <w:r>
              <w:rPr>
                <w:noProof/>
                <w:webHidden/>
              </w:rPr>
              <w:instrText xml:space="preserve"> PAGEREF _Toc137657511 \h </w:instrText>
            </w:r>
            <w:r>
              <w:rPr>
                <w:noProof/>
                <w:webHidden/>
              </w:rPr>
            </w:r>
            <w:r>
              <w:rPr>
                <w:noProof/>
                <w:webHidden/>
              </w:rPr>
              <w:fldChar w:fldCharType="separate"/>
            </w:r>
            <w:r>
              <w:rPr>
                <w:noProof/>
                <w:webHidden/>
              </w:rPr>
              <w:t>29</w:t>
            </w:r>
            <w:r>
              <w:rPr>
                <w:noProof/>
                <w:webHidden/>
              </w:rPr>
              <w:fldChar w:fldCharType="end"/>
            </w:r>
          </w:hyperlink>
        </w:p>
        <w:p w14:paraId="73858639" w14:textId="77777777" w:rsidR="008B4F61" w:rsidRDefault="008B4F61">
          <w:pPr>
            <w:pStyle w:val="TOC3"/>
            <w:tabs>
              <w:tab w:val="left" w:pos="1100"/>
              <w:tab w:val="right" w:leader="dot" w:pos="9060"/>
            </w:tabs>
            <w:rPr>
              <w:noProof/>
            </w:rPr>
          </w:pPr>
          <w:hyperlink w:anchor="_Toc137657512" w:history="1">
            <w:r w:rsidRPr="005B1FD5">
              <w:rPr>
                <w:rStyle w:val="Hyperlink"/>
                <w:rFonts w:asciiTheme="minorBidi" w:hAnsiTheme="minorBidi"/>
                <w:iCs/>
                <w:noProof/>
              </w:rPr>
              <w:t>3.1.</w:t>
            </w:r>
            <w:r>
              <w:rPr>
                <w:noProof/>
              </w:rPr>
              <w:tab/>
            </w:r>
            <w:r w:rsidRPr="005B1FD5">
              <w:rPr>
                <w:rStyle w:val="Hyperlink"/>
                <w:noProof/>
              </w:rPr>
              <w:t>Levier Inter-appui</w:t>
            </w:r>
            <w:r>
              <w:rPr>
                <w:noProof/>
                <w:webHidden/>
              </w:rPr>
              <w:tab/>
            </w:r>
            <w:r>
              <w:rPr>
                <w:noProof/>
                <w:webHidden/>
              </w:rPr>
              <w:fldChar w:fldCharType="begin"/>
            </w:r>
            <w:r>
              <w:rPr>
                <w:noProof/>
                <w:webHidden/>
              </w:rPr>
              <w:instrText xml:space="preserve"> PAGEREF _Toc137657512 \h </w:instrText>
            </w:r>
            <w:r>
              <w:rPr>
                <w:noProof/>
                <w:webHidden/>
              </w:rPr>
            </w:r>
            <w:r>
              <w:rPr>
                <w:noProof/>
                <w:webHidden/>
              </w:rPr>
              <w:fldChar w:fldCharType="separate"/>
            </w:r>
            <w:r>
              <w:rPr>
                <w:noProof/>
                <w:webHidden/>
              </w:rPr>
              <w:t>29</w:t>
            </w:r>
            <w:r>
              <w:rPr>
                <w:noProof/>
                <w:webHidden/>
              </w:rPr>
              <w:fldChar w:fldCharType="end"/>
            </w:r>
          </w:hyperlink>
        </w:p>
        <w:p w14:paraId="647B1B63" w14:textId="77777777" w:rsidR="008B4F61" w:rsidRDefault="008B4F61">
          <w:pPr>
            <w:pStyle w:val="TOC3"/>
            <w:tabs>
              <w:tab w:val="left" w:pos="1100"/>
              <w:tab w:val="right" w:leader="dot" w:pos="9060"/>
            </w:tabs>
            <w:rPr>
              <w:noProof/>
            </w:rPr>
          </w:pPr>
          <w:hyperlink w:anchor="_Toc137657513" w:history="1">
            <w:r w:rsidRPr="005B1FD5">
              <w:rPr>
                <w:rStyle w:val="Hyperlink"/>
                <w:rFonts w:asciiTheme="minorBidi" w:hAnsiTheme="minorBidi"/>
                <w:iCs/>
                <w:noProof/>
              </w:rPr>
              <w:t>3.2.</w:t>
            </w:r>
            <w:r>
              <w:rPr>
                <w:noProof/>
              </w:rPr>
              <w:tab/>
            </w:r>
            <w:r w:rsidRPr="005B1FD5">
              <w:rPr>
                <w:rStyle w:val="Hyperlink"/>
                <w:noProof/>
              </w:rPr>
              <w:t>Levier Inter Puissant</w:t>
            </w:r>
            <w:r>
              <w:rPr>
                <w:noProof/>
                <w:webHidden/>
              </w:rPr>
              <w:tab/>
            </w:r>
            <w:r>
              <w:rPr>
                <w:noProof/>
                <w:webHidden/>
              </w:rPr>
              <w:fldChar w:fldCharType="begin"/>
            </w:r>
            <w:r>
              <w:rPr>
                <w:noProof/>
                <w:webHidden/>
              </w:rPr>
              <w:instrText xml:space="preserve"> PAGEREF _Toc137657513 \h </w:instrText>
            </w:r>
            <w:r>
              <w:rPr>
                <w:noProof/>
                <w:webHidden/>
              </w:rPr>
            </w:r>
            <w:r>
              <w:rPr>
                <w:noProof/>
                <w:webHidden/>
              </w:rPr>
              <w:fldChar w:fldCharType="separate"/>
            </w:r>
            <w:r>
              <w:rPr>
                <w:noProof/>
                <w:webHidden/>
              </w:rPr>
              <w:t>29</w:t>
            </w:r>
            <w:r>
              <w:rPr>
                <w:noProof/>
                <w:webHidden/>
              </w:rPr>
              <w:fldChar w:fldCharType="end"/>
            </w:r>
          </w:hyperlink>
        </w:p>
        <w:p w14:paraId="61D68758" w14:textId="77777777" w:rsidR="008B4F61" w:rsidRDefault="008B4F61">
          <w:pPr>
            <w:pStyle w:val="TOC3"/>
            <w:tabs>
              <w:tab w:val="left" w:pos="1100"/>
              <w:tab w:val="right" w:leader="dot" w:pos="9060"/>
            </w:tabs>
            <w:rPr>
              <w:noProof/>
            </w:rPr>
          </w:pPr>
          <w:hyperlink w:anchor="_Toc137657514" w:history="1">
            <w:r w:rsidRPr="005B1FD5">
              <w:rPr>
                <w:rStyle w:val="Hyperlink"/>
                <w:rFonts w:asciiTheme="minorBidi" w:hAnsiTheme="minorBidi"/>
                <w:iCs/>
                <w:noProof/>
              </w:rPr>
              <w:t>3.3.</w:t>
            </w:r>
            <w:r>
              <w:rPr>
                <w:noProof/>
              </w:rPr>
              <w:tab/>
            </w:r>
            <w:r w:rsidRPr="005B1FD5">
              <w:rPr>
                <w:rStyle w:val="Hyperlink"/>
                <w:noProof/>
              </w:rPr>
              <w:t>Levier Inter-résistant</w:t>
            </w:r>
            <w:r>
              <w:rPr>
                <w:noProof/>
                <w:webHidden/>
              </w:rPr>
              <w:tab/>
            </w:r>
            <w:r>
              <w:rPr>
                <w:noProof/>
                <w:webHidden/>
              </w:rPr>
              <w:fldChar w:fldCharType="begin"/>
            </w:r>
            <w:r>
              <w:rPr>
                <w:noProof/>
                <w:webHidden/>
              </w:rPr>
              <w:instrText xml:space="preserve"> PAGEREF _Toc137657514 \h </w:instrText>
            </w:r>
            <w:r>
              <w:rPr>
                <w:noProof/>
                <w:webHidden/>
              </w:rPr>
            </w:r>
            <w:r>
              <w:rPr>
                <w:noProof/>
                <w:webHidden/>
              </w:rPr>
              <w:fldChar w:fldCharType="separate"/>
            </w:r>
            <w:r>
              <w:rPr>
                <w:noProof/>
                <w:webHidden/>
              </w:rPr>
              <w:t>30</w:t>
            </w:r>
            <w:r>
              <w:rPr>
                <w:noProof/>
                <w:webHidden/>
              </w:rPr>
              <w:fldChar w:fldCharType="end"/>
            </w:r>
          </w:hyperlink>
        </w:p>
        <w:p w14:paraId="7E1327C3" w14:textId="77777777" w:rsidR="008B4F61" w:rsidRDefault="008B4F61">
          <w:pPr>
            <w:pStyle w:val="TOC2"/>
            <w:tabs>
              <w:tab w:val="left" w:pos="660"/>
              <w:tab w:val="right" w:leader="dot" w:pos="9060"/>
            </w:tabs>
            <w:rPr>
              <w:noProof/>
            </w:rPr>
          </w:pPr>
          <w:hyperlink w:anchor="_Toc137657515" w:history="1">
            <w:r w:rsidRPr="005B1FD5">
              <w:rPr>
                <w:rStyle w:val="Hyperlink"/>
                <w:rFonts w:asciiTheme="minorBidi" w:hAnsiTheme="minorBidi"/>
                <w:iCs/>
                <w:noProof/>
              </w:rPr>
              <w:t>4.</w:t>
            </w:r>
            <w:r>
              <w:rPr>
                <w:noProof/>
              </w:rPr>
              <w:tab/>
            </w:r>
            <w:r w:rsidRPr="005B1FD5">
              <w:rPr>
                <w:rStyle w:val="Hyperlink"/>
                <w:noProof/>
              </w:rPr>
              <w:t>Conditions d’équilibre d'un corps en rotation</w:t>
            </w:r>
            <w:r>
              <w:rPr>
                <w:noProof/>
                <w:webHidden/>
              </w:rPr>
              <w:tab/>
            </w:r>
            <w:r>
              <w:rPr>
                <w:noProof/>
                <w:webHidden/>
              </w:rPr>
              <w:fldChar w:fldCharType="begin"/>
            </w:r>
            <w:r>
              <w:rPr>
                <w:noProof/>
                <w:webHidden/>
              </w:rPr>
              <w:instrText xml:space="preserve"> PAGEREF _Toc137657515 \h </w:instrText>
            </w:r>
            <w:r>
              <w:rPr>
                <w:noProof/>
                <w:webHidden/>
              </w:rPr>
            </w:r>
            <w:r>
              <w:rPr>
                <w:noProof/>
                <w:webHidden/>
              </w:rPr>
              <w:fldChar w:fldCharType="separate"/>
            </w:r>
            <w:r>
              <w:rPr>
                <w:noProof/>
                <w:webHidden/>
              </w:rPr>
              <w:t>30</w:t>
            </w:r>
            <w:r>
              <w:rPr>
                <w:noProof/>
                <w:webHidden/>
              </w:rPr>
              <w:fldChar w:fldCharType="end"/>
            </w:r>
          </w:hyperlink>
        </w:p>
        <w:p w14:paraId="3FE95A27" w14:textId="77777777" w:rsidR="008B4F61" w:rsidRDefault="008B4F61">
          <w:pPr>
            <w:pStyle w:val="TOC2"/>
            <w:tabs>
              <w:tab w:val="left" w:pos="660"/>
              <w:tab w:val="right" w:leader="dot" w:pos="9060"/>
            </w:tabs>
            <w:rPr>
              <w:noProof/>
            </w:rPr>
          </w:pPr>
          <w:hyperlink w:anchor="_Toc137657516" w:history="1">
            <w:r w:rsidRPr="005B1FD5">
              <w:rPr>
                <w:rStyle w:val="Hyperlink"/>
                <w:rFonts w:asciiTheme="minorBidi" w:hAnsiTheme="minorBidi"/>
                <w:iCs/>
                <w:noProof/>
              </w:rPr>
              <w:t>5.</w:t>
            </w:r>
            <w:r>
              <w:rPr>
                <w:noProof/>
              </w:rPr>
              <w:tab/>
            </w:r>
            <w:r w:rsidRPr="005B1FD5">
              <w:rPr>
                <w:rStyle w:val="Hyperlink"/>
                <w:noProof/>
              </w:rPr>
              <w:t>Effet des muscles sur les leviers</w:t>
            </w:r>
            <w:r>
              <w:rPr>
                <w:noProof/>
                <w:webHidden/>
              </w:rPr>
              <w:tab/>
            </w:r>
            <w:r>
              <w:rPr>
                <w:noProof/>
                <w:webHidden/>
              </w:rPr>
              <w:fldChar w:fldCharType="begin"/>
            </w:r>
            <w:r>
              <w:rPr>
                <w:noProof/>
                <w:webHidden/>
              </w:rPr>
              <w:instrText xml:space="preserve"> PAGEREF _Toc137657516 \h </w:instrText>
            </w:r>
            <w:r>
              <w:rPr>
                <w:noProof/>
                <w:webHidden/>
              </w:rPr>
            </w:r>
            <w:r>
              <w:rPr>
                <w:noProof/>
                <w:webHidden/>
              </w:rPr>
              <w:fldChar w:fldCharType="separate"/>
            </w:r>
            <w:r>
              <w:rPr>
                <w:noProof/>
                <w:webHidden/>
              </w:rPr>
              <w:t>31</w:t>
            </w:r>
            <w:r>
              <w:rPr>
                <w:noProof/>
                <w:webHidden/>
              </w:rPr>
              <w:fldChar w:fldCharType="end"/>
            </w:r>
          </w:hyperlink>
        </w:p>
        <w:p w14:paraId="76345CD0" w14:textId="77777777" w:rsidR="008B4F61" w:rsidRDefault="008B4F61">
          <w:pPr>
            <w:pStyle w:val="TOC1"/>
            <w:tabs>
              <w:tab w:val="right" w:leader="dot" w:pos="9060"/>
            </w:tabs>
            <w:rPr>
              <w:noProof/>
            </w:rPr>
          </w:pPr>
          <w:hyperlink w:anchor="_Toc137657517" w:history="1">
            <w:r w:rsidRPr="005B1FD5">
              <w:rPr>
                <w:rStyle w:val="Hyperlink"/>
                <w:noProof/>
              </w:rPr>
              <w:t>Balance de PAUWELS</w:t>
            </w:r>
            <w:r>
              <w:rPr>
                <w:noProof/>
                <w:webHidden/>
              </w:rPr>
              <w:tab/>
            </w:r>
            <w:r>
              <w:rPr>
                <w:noProof/>
                <w:webHidden/>
              </w:rPr>
              <w:fldChar w:fldCharType="begin"/>
            </w:r>
            <w:r>
              <w:rPr>
                <w:noProof/>
                <w:webHidden/>
              </w:rPr>
              <w:instrText xml:space="preserve"> PAGEREF _Toc137657517 \h </w:instrText>
            </w:r>
            <w:r>
              <w:rPr>
                <w:noProof/>
                <w:webHidden/>
              </w:rPr>
            </w:r>
            <w:r>
              <w:rPr>
                <w:noProof/>
                <w:webHidden/>
              </w:rPr>
              <w:fldChar w:fldCharType="separate"/>
            </w:r>
            <w:r>
              <w:rPr>
                <w:noProof/>
                <w:webHidden/>
              </w:rPr>
              <w:t>32</w:t>
            </w:r>
            <w:r>
              <w:rPr>
                <w:noProof/>
                <w:webHidden/>
              </w:rPr>
              <w:fldChar w:fldCharType="end"/>
            </w:r>
          </w:hyperlink>
        </w:p>
        <w:p w14:paraId="51D97ED0" w14:textId="77777777" w:rsidR="008B4F61" w:rsidRDefault="008B4F61">
          <w:pPr>
            <w:pStyle w:val="TOC2"/>
            <w:tabs>
              <w:tab w:val="left" w:pos="660"/>
              <w:tab w:val="right" w:leader="dot" w:pos="9060"/>
            </w:tabs>
            <w:rPr>
              <w:noProof/>
            </w:rPr>
          </w:pPr>
          <w:hyperlink w:anchor="_Toc137657518" w:history="1">
            <w:r w:rsidRPr="005B1FD5">
              <w:rPr>
                <w:rStyle w:val="Hyperlink"/>
                <w:rFonts w:asciiTheme="minorBidi" w:hAnsiTheme="minorBidi"/>
                <w:iCs/>
                <w:noProof/>
              </w:rPr>
              <w:t>1.</w:t>
            </w:r>
            <w:r>
              <w:rPr>
                <w:noProof/>
              </w:rPr>
              <w:tab/>
            </w:r>
            <w:r w:rsidRPr="005B1FD5">
              <w:rPr>
                <w:rStyle w:val="Hyperlink"/>
                <w:noProof/>
              </w:rPr>
              <w:t>Introduction</w:t>
            </w:r>
            <w:r>
              <w:rPr>
                <w:noProof/>
                <w:webHidden/>
              </w:rPr>
              <w:tab/>
            </w:r>
            <w:r>
              <w:rPr>
                <w:noProof/>
                <w:webHidden/>
              </w:rPr>
              <w:fldChar w:fldCharType="begin"/>
            </w:r>
            <w:r>
              <w:rPr>
                <w:noProof/>
                <w:webHidden/>
              </w:rPr>
              <w:instrText xml:space="preserve"> PAGEREF _Toc137657518 \h </w:instrText>
            </w:r>
            <w:r>
              <w:rPr>
                <w:noProof/>
                <w:webHidden/>
              </w:rPr>
            </w:r>
            <w:r>
              <w:rPr>
                <w:noProof/>
                <w:webHidden/>
              </w:rPr>
              <w:fldChar w:fldCharType="separate"/>
            </w:r>
            <w:r>
              <w:rPr>
                <w:noProof/>
                <w:webHidden/>
              </w:rPr>
              <w:t>32</w:t>
            </w:r>
            <w:r>
              <w:rPr>
                <w:noProof/>
                <w:webHidden/>
              </w:rPr>
              <w:fldChar w:fldCharType="end"/>
            </w:r>
          </w:hyperlink>
        </w:p>
        <w:p w14:paraId="1FE2D718" w14:textId="77777777" w:rsidR="008B4F61" w:rsidRDefault="008B4F61">
          <w:pPr>
            <w:pStyle w:val="TOC2"/>
            <w:tabs>
              <w:tab w:val="left" w:pos="660"/>
              <w:tab w:val="right" w:leader="dot" w:pos="9060"/>
            </w:tabs>
            <w:rPr>
              <w:noProof/>
            </w:rPr>
          </w:pPr>
          <w:hyperlink w:anchor="_Toc137657519" w:history="1">
            <w:r w:rsidRPr="005B1FD5">
              <w:rPr>
                <w:rStyle w:val="Hyperlink"/>
                <w:rFonts w:asciiTheme="minorBidi" w:hAnsiTheme="minorBidi"/>
                <w:iCs/>
                <w:noProof/>
              </w:rPr>
              <w:t>2.</w:t>
            </w:r>
            <w:r>
              <w:rPr>
                <w:noProof/>
              </w:rPr>
              <w:tab/>
            </w:r>
            <w:r w:rsidRPr="005B1FD5">
              <w:rPr>
                <w:rStyle w:val="Hyperlink"/>
                <w:noProof/>
              </w:rPr>
              <w:t>Etude</w:t>
            </w:r>
            <w:r>
              <w:rPr>
                <w:noProof/>
                <w:webHidden/>
              </w:rPr>
              <w:tab/>
            </w:r>
            <w:r>
              <w:rPr>
                <w:noProof/>
                <w:webHidden/>
              </w:rPr>
              <w:fldChar w:fldCharType="begin"/>
            </w:r>
            <w:r>
              <w:rPr>
                <w:noProof/>
                <w:webHidden/>
              </w:rPr>
              <w:instrText xml:space="preserve"> PAGEREF _Toc137657519 \h </w:instrText>
            </w:r>
            <w:r>
              <w:rPr>
                <w:noProof/>
                <w:webHidden/>
              </w:rPr>
            </w:r>
            <w:r>
              <w:rPr>
                <w:noProof/>
                <w:webHidden/>
              </w:rPr>
              <w:fldChar w:fldCharType="separate"/>
            </w:r>
            <w:r>
              <w:rPr>
                <w:noProof/>
                <w:webHidden/>
              </w:rPr>
              <w:t>32</w:t>
            </w:r>
            <w:r>
              <w:rPr>
                <w:noProof/>
                <w:webHidden/>
              </w:rPr>
              <w:fldChar w:fldCharType="end"/>
            </w:r>
          </w:hyperlink>
        </w:p>
        <w:p w14:paraId="5C626BEA" w14:textId="77777777" w:rsidR="008B4F61" w:rsidRDefault="008B4F61">
          <w:pPr>
            <w:pStyle w:val="TOC2"/>
            <w:tabs>
              <w:tab w:val="left" w:pos="660"/>
              <w:tab w:val="right" w:leader="dot" w:pos="9060"/>
            </w:tabs>
            <w:rPr>
              <w:noProof/>
            </w:rPr>
          </w:pPr>
          <w:hyperlink w:anchor="_Toc137657520" w:history="1">
            <w:r w:rsidRPr="005B1FD5">
              <w:rPr>
                <w:rStyle w:val="Hyperlink"/>
                <w:rFonts w:asciiTheme="minorBidi" w:hAnsiTheme="minorBidi"/>
                <w:iCs/>
                <w:noProof/>
              </w:rPr>
              <w:t>3.</w:t>
            </w:r>
            <w:r>
              <w:rPr>
                <w:noProof/>
              </w:rPr>
              <w:tab/>
            </w:r>
            <w:r w:rsidRPr="005B1FD5">
              <w:rPr>
                <w:rStyle w:val="Hyperlink"/>
                <w:noProof/>
              </w:rPr>
              <w:t>Conséquences de l’insuffisance des stabilisateurs de la hanche</w:t>
            </w:r>
            <w:r>
              <w:rPr>
                <w:noProof/>
                <w:webHidden/>
              </w:rPr>
              <w:tab/>
            </w:r>
            <w:r>
              <w:rPr>
                <w:noProof/>
                <w:webHidden/>
              </w:rPr>
              <w:fldChar w:fldCharType="begin"/>
            </w:r>
            <w:r>
              <w:rPr>
                <w:noProof/>
                <w:webHidden/>
              </w:rPr>
              <w:instrText xml:space="preserve"> PAGEREF _Toc137657520 \h </w:instrText>
            </w:r>
            <w:r>
              <w:rPr>
                <w:noProof/>
                <w:webHidden/>
              </w:rPr>
            </w:r>
            <w:r>
              <w:rPr>
                <w:noProof/>
                <w:webHidden/>
              </w:rPr>
              <w:fldChar w:fldCharType="separate"/>
            </w:r>
            <w:r>
              <w:rPr>
                <w:noProof/>
                <w:webHidden/>
              </w:rPr>
              <w:t>33</w:t>
            </w:r>
            <w:r>
              <w:rPr>
                <w:noProof/>
                <w:webHidden/>
              </w:rPr>
              <w:fldChar w:fldCharType="end"/>
            </w:r>
          </w:hyperlink>
        </w:p>
        <w:p w14:paraId="46D2D2B0" w14:textId="77777777" w:rsidR="008B4F61" w:rsidRDefault="008B4F61">
          <w:pPr>
            <w:pStyle w:val="TOC3"/>
            <w:tabs>
              <w:tab w:val="left" w:pos="1100"/>
              <w:tab w:val="right" w:leader="dot" w:pos="9060"/>
            </w:tabs>
            <w:rPr>
              <w:noProof/>
            </w:rPr>
          </w:pPr>
          <w:hyperlink w:anchor="_Toc137657521" w:history="1">
            <w:r w:rsidRPr="005B1FD5">
              <w:rPr>
                <w:rStyle w:val="Hyperlink"/>
                <w:rFonts w:asciiTheme="minorBidi" w:hAnsiTheme="minorBidi"/>
                <w:iCs/>
                <w:noProof/>
              </w:rPr>
              <w:t>3.1.</w:t>
            </w:r>
            <w:r>
              <w:rPr>
                <w:noProof/>
              </w:rPr>
              <w:tab/>
            </w:r>
            <w:r w:rsidRPr="005B1FD5">
              <w:rPr>
                <w:rStyle w:val="Hyperlink"/>
                <w:noProof/>
              </w:rPr>
              <w:t>Boiterie du Trendelenburg</w:t>
            </w:r>
            <w:r>
              <w:rPr>
                <w:noProof/>
                <w:webHidden/>
              </w:rPr>
              <w:tab/>
            </w:r>
            <w:r>
              <w:rPr>
                <w:noProof/>
                <w:webHidden/>
              </w:rPr>
              <w:fldChar w:fldCharType="begin"/>
            </w:r>
            <w:r>
              <w:rPr>
                <w:noProof/>
                <w:webHidden/>
              </w:rPr>
              <w:instrText xml:space="preserve"> PAGEREF _Toc137657521 \h </w:instrText>
            </w:r>
            <w:r>
              <w:rPr>
                <w:noProof/>
                <w:webHidden/>
              </w:rPr>
            </w:r>
            <w:r>
              <w:rPr>
                <w:noProof/>
                <w:webHidden/>
              </w:rPr>
              <w:fldChar w:fldCharType="separate"/>
            </w:r>
            <w:r>
              <w:rPr>
                <w:noProof/>
                <w:webHidden/>
              </w:rPr>
              <w:t>33</w:t>
            </w:r>
            <w:r>
              <w:rPr>
                <w:noProof/>
                <w:webHidden/>
              </w:rPr>
              <w:fldChar w:fldCharType="end"/>
            </w:r>
          </w:hyperlink>
        </w:p>
        <w:p w14:paraId="20E98C3F" w14:textId="77777777" w:rsidR="008B4F61" w:rsidRDefault="008B4F61">
          <w:pPr>
            <w:pStyle w:val="TOC3"/>
            <w:tabs>
              <w:tab w:val="left" w:pos="1100"/>
              <w:tab w:val="right" w:leader="dot" w:pos="9060"/>
            </w:tabs>
            <w:rPr>
              <w:noProof/>
            </w:rPr>
          </w:pPr>
          <w:hyperlink w:anchor="_Toc137657522" w:history="1">
            <w:r w:rsidRPr="005B1FD5">
              <w:rPr>
                <w:rStyle w:val="Hyperlink"/>
                <w:rFonts w:asciiTheme="minorBidi" w:hAnsiTheme="minorBidi"/>
                <w:iCs/>
                <w:noProof/>
              </w:rPr>
              <w:t>3.2.</w:t>
            </w:r>
            <w:r>
              <w:rPr>
                <w:noProof/>
              </w:rPr>
              <w:tab/>
            </w:r>
            <w:r w:rsidRPr="005B1FD5">
              <w:rPr>
                <w:rStyle w:val="Hyperlink"/>
                <w:noProof/>
              </w:rPr>
              <w:t>Boiterie Duchenne De Boulogne (ou boiterie d’épaule)</w:t>
            </w:r>
            <w:r>
              <w:rPr>
                <w:noProof/>
                <w:webHidden/>
              </w:rPr>
              <w:tab/>
            </w:r>
            <w:r>
              <w:rPr>
                <w:noProof/>
                <w:webHidden/>
              </w:rPr>
              <w:fldChar w:fldCharType="begin"/>
            </w:r>
            <w:r>
              <w:rPr>
                <w:noProof/>
                <w:webHidden/>
              </w:rPr>
              <w:instrText xml:space="preserve"> PAGEREF _Toc137657522 \h </w:instrText>
            </w:r>
            <w:r>
              <w:rPr>
                <w:noProof/>
                <w:webHidden/>
              </w:rPr>
            </w:r>
            <w:r>
              <w:rPr>
                <w:noProof/>
                <w:webHidden/>
              </w:rPr>
              <w:fldChar w:fldCharType="separate"/>
            </w:r>
            <w:r>
              <w:rPr>
                <w:noProof/>
                <w:webHidden/>
              </w:rPr>
              <w:t>33</w:t>
            </w:r>
            <w:r>
              <w:rPr>
                <w:noProof/>
                <w:webHidden/>
              </w:rPr>
              <w:fldChar w:fldCharType="end"/>
            </w:r>
          </w:hyperlink>
        </w:p>
        <w:p w14:paraId="3AB60C5A" w14:textId="77777777" w:rsidR="008B4F61" w:rsidRDefault="008B4F61">
          <w:pPr>
            <w:pStyle w:val="TOC2"/>
            <w:tabs>
              <w:tab w:val="left" w:pos="660"/>
              <w:tab w:val="right" w:leader="dot" w:pos="9060"/>
            </w:tabs>
            <w:rPr>
              <w:noProof/>
            </w:rPr>
          </w:pPr>
          <w:hyperlink w:anchor="_Toc137657523" w:history="1">
            <w:r w:rsidRPr="005B1FD5">
              <w:rPr>
                <w:rStyle w:val="Hyperlink"/>
                <w:rFonts w:asciiTheme="minorBidi" w:hAnsiTheme="minorBidi"/>
                <w:iCs/>
                <w:noProof/>
              </w:rPr>
              <w:t>4.</w:t>
            </w:r>
            <w:r>
              <w:rPr>
                <w:noProof/>
              </w:rPr>
              <w:tab/>
            </w:r>
            <w:r w:rsidRPr="005B1FD5">
              <w:rPr>
                <w:rStyle w:val="Hyperlink"/>
                <w:noProof/>
              </w:rPr>
              <w:t>Pression subie par la tête fémorale</w:t>
            </w:r>
            <w:r>
              <w:rPr>
                <w:noProof/>
                <w:webHidden/>
              </w:rPr>
              <w:tab/>
            </w:r>
            <w:r>
              <w:rPr>
                <w:noProof/>
                <w:webHidden/>
              </w:rPr>
              <w:fldChar w:fldCharType="begin"/>
            </w:r>
            <w:r>
              <w:rPr>
                <w:noProof/>
                <w:webHidden/>
              </w:rPr>
              <w:instrText xml:space="preserve"> PAGEREF _Toc137657523 \h </w:instrText>
            </w:r>
            <w:r>
              <w:rPr>
                <w:noProof/>
                <w:webHidden/>
              </w:rPr>
            </w:r>
            <w:r>
              <w:rPr>
                <w:noProof/>
                <w:webHidden/>
              </w:rPr>
              <w:fldChar w:fldCharType="separate"/>
            </w:r>
            <w:r>
              <w:rPr>
                <w:noProof/>
                <w:webHidden/>
              </w:rPr>
              <w:t>33</w:t>
            </w:r>
            <w:r>
              <w:rPr>
                <w:noProof/>
                <w:webHidden/>
              </w:rPr>
              <w:fldChar w:fldCharType="end"/>
            </w:r>
          </w:hyperlink>
        </w:p>
        <w:p w14:paraId="7504ACC3" w14:textId="77777777" w:rsidR="008B4F61" w:rsidRDefault="008B4F61">
          <w:r>
            <w:rPr>
              <w:b/>
              <w:bCs/>
              <w:noProof/>
            </w:rPr>
            <w:fldChar w:fldCharType="end"/>
          </w:r>
        </w:p>
      </w:sdtContent>
    </w:sdt>
    <w:p w14:paraId="4F64AD66" w14:textId="77777777" w:rsidR="00707826" w:rsidRPr="00707826" w:rsidRDefault="00707826" w:rsidP="00D87336">
      <w:pPr>
        <w:pStyle w:val="Heading1"/>
      </w:pPr>
      <w:bookmarkStart w:id="0" w:name="_Toc137657445"/>
      <w:r w:rsidRPr="00707826">
        <w:lastRenderedPageBreak/>
        <w:t>La Force</w:t>
      </w:r>
      <w:bookmarkEnd w:id="0"/>
    </w:p>
    <w:p w14:paraId="645D05EF" w14:textId="77777777" w:rsidR="00707826" w:rsidRPr="00707826" w:rsidRDefault="00707826" w:rsidP="00D87336">
      <w:pPr>
        <w:pStyle w:val="Heading2"/>
      </w:pPr>
      <w:bookmarkStart w:id="1" w:name="_Toc137657446"/>
      <w:r w:rsidRPr="00707826">
        <w:t>Principe d’inertie</w:t>
      </w:r>
      <w:bookmarkEnd w:id="1"/>
    </w:p>
    <w:p w14:paraId="5FB98088" w14:textId="77777777" w:rsidR="00707826" w:rsidRPr="00707826" w:rsidRDefault="00707826" w:rsidP="00031E1D">
      <w:r w:rsidRPr="00707826">
        <w:t>Un corps au repos ne se met pas de lui-même en mouvement. Un corps en mouvement ne s’arrête pas de lui-même : il tend à conserver indéfiniment la direction et la vitesse de son mouvement qui est rectiligne et uniforme.</w:t>
      </w:r>
    </w:p>
    <w:p w14:paraId="6A84D205" w14:textId="77777777" w:rsidR="00707826" w:rsidRPr="00707826" w:rsidRDefault="00707826" w:rsidP="00D87336">
      <w:pPr>
        <w:pStyle w:val="Heading2"/>
      </w:pPr>
      <w:bookmarkStart w:id="2" w:name="_Toc137657447"/>
      <w:r w:rsidRPr="00707826">
        <w:t>Définition</w:t>
      </w:r>
      <w:bookmarkEnd w:id="2"/>
    </w:p>
    <w:p w14:paraId="047A0A3F" w14:textId="3D22EF75" w:rsidR="00707826" w:rsidRPr="00707826" w:rsidRDefault="00707826" w:rsidP="00031E1D">
      <w:r w:rsidRPr="00707826">
        <w:t>On appelle force tout facteur qui modifie ou tend à modifier l’état d’inertie d’un corps, donc qui met ou tend à mettre en mouvement un corps au repos</w:t>
      </w:r>
      <w:r w:rsidR="00590526">
        <w:t>,</w:t>
      </w:r>
      <w:r w:rsidRPr="00707826">
        <w:t xml:space="preserve"> ou qui modifie ou tend à modifier la direction ou la vitesse d’un corps en mouvement. L’unité de mesure de la force est le Newton ; mais on peut également utiliser le kilogramme-force (ou kilogramme-poids)</w:t>
      </w:r>
    </w:p>
    <w:p w14:paraId="58E7D319" w14:textId="07FCD86B" w:rsidR="00707826" w:rsidRPr="00707826" w:rsidRDefault="00707826" w:rsidP="00031E1D">
      <w:r w:rsidRPr="00707826">
        <w:t>1 k</w:t>
      </w:r>
      <w:r w:rsidR="00590526">
        <w:t>ilo</w:t>
      </w:r>
      <w:r w:rsidRPr="00707826">
        <w:t>g</w:t>
      </w:r>
      <w:r w:rsidR="00590526">
        <w:t>ramme-</w:t>
      </w:r>
      <w:r w:rsidRPr="00707826">
        <w:t>f</w:t>
      </w:r>
      <w:r w:rsidR="00590526">
        <w:t>orce</w:t>
      </w:r>
      <w:r w:rsidRPr="00707826">
        <w:t xml:space="preserve"> = 9,8 N.</w:t>
      </w:r>
    </w:p>
    <w:p w14:paraId="509A5979" w14:textId="77777777" w:rsidR="00707826" w:rsidRPr="00707826" w:rsidRDefault="00707826" w:rsidP="00D87336">
      <w:pPr>
        <w:pStyle w:val="Heading2"/>
      </w:pPr>
      <w:bookmarkStart w:id="3" w:name="_Toc137657448"/>
      <w:r w:rsidRPr="00707826">
        <w:t>Exemples de forces</w:t>
      </w:r>
      <w:bookmarkEnd w:id="3"/>
    </w:p>
    <w:p w14:paraId="4C67464E" w14:textId="77777777" w:rsidR="00707826" w:rsidRPr="00707826" w:rsidRDefault="00707826" w:rsidP="00031E1D">
      <w:r w:rsidRPr="00707826">
        <w:t>Dans la mécanique humaine, les principales forces rencontrées sont : la force musculaire, qui résulte de la contraction musculaire, et la pesanteur qui résulte de l’attraction terrestre. Mais on peut rencontrer d’autres forces comme les forces de résistances manuelles, haltères, résistances de certains muscles dans certains mouvements, résistance de l’eau (</w:t>
      </w:r>
      <w:proofErr w:type="gramStart"/>
      <w:r w:rsidRPr="00707826">
        <w:t>natation….</w:t>
      </w:r>
      <w:proofErr w:type="gramEnd"/>
      <w:r w:rsidRPr="00707826">
        <w:t>.).</w:t>
      </w:r>
    </w:p>
    <w:p w14:paraId="310105E3" w14:textId="77777777" w:rsidR="00707826" w:rsidRPr="00707826" w:rsidRDefault="00707826" w:rsidP="00D87336">
      <w:pPr>
        <w:pStyle w:val="Heading2"/>
      </w:pPr>
      <w:bookmarkStart w:id="4" w:name="_Toc137657449"/>
      <w:r w:rsidRPr="00707826">
        <w:t>Caractéristiques d’une force</w:t>
      </w:r>
      <w:bookmarkEnd w:id="4"/>
    </w:p>
    <w:p w14:paraId="0F4BB05B" w14:textId="77777777" w:rsidR="00707826" w:rsidRPr="00707826" w:rsidRDefault="00707826" w:rsidP="00031E1D">
      <w:r w:rsidRPr="00707826">
        <w:t>Une force est caractérisée par 4 propriétés :</w:t>
      </w:r>
    </w:p>
    <w:p w14:paraId="65B95332" w14:textId="77777777" w:rsidR="00707826" w:rsidRPr="005678F3" w:rsidRDefault="00707826" w:rsidP="00D87336">
      <w:pPr>
        <w:pStyle w:val="ListParagraph"/>
      </w:pPr>
      <w:r w:rsidRPr="005678F3">
        <w:t>La direction : c’est la droite d’action de la force.</w:t>
      </w:r>
    </w:p>
    <w:p w14:paraId="11B99197" w14:textId="77777777" w:rsidR="00707826" w:rsidRPr="005678F3" w:rsidRDefault="00707826" w:rsidP="005E3721">
      <w:pPr>
        <w:pStyle w:val="ListParagraph"/>
      </w:pPr>
      <w:r w:rsidRPr="005678F3">
        <w:t>Le sens.</w:t>
      </w:r>
    </w:p>
    <w:p w14:paraId="1712FAF7" w14:textId="77777777" w:rsidR="00707826" w:rsidRPr="005678F3" w:rsidRDefault="00707826" w:rsidP="005E3721">
      <w:pPr>
        <w:pStyle w:val="ListParagraph"/>
      </w:pPr>
      <w:r w:rsidRPr="005678F3">
        <w:t>L’intensité ou la valeur.</w:t>
      </w:r>
    </w:p>
    <w:p w14:paraId="4E32968B" w14:textId="77777777" w:rsidR="00707826" w:rsidRPr="00707826" w:rsidRDefault="00707826" w:rsidP="005E3721">
      <w:pPr>
        <w:pStyle w:val="ListParagraph"/>
      </w:pPr>
      <w:r w:rsidRPr="005678F3">
        <w:t>Le point d’application</w:t>
      </w:r>
      <w:r w:rsidRPr="00707826">
        <w:t>.</w:t>
      </w:r>
    </w:p>
    <w:p w14:paraId="05C630E9" w14:textId="77777777" w:rsidR="00707826" w:rsidRPr="00707826" w:rsidRDefault="00707826" w:rsidP="005E3721">
      <w:pPr>
        <w:pStyle w:val="Heading2"/>
        <w:keepNext/>
        <w:keepLines/>
      </w:pPr>
      <w:bookmarkStart w:id="5" w:name="_Toc137657450"/>
      <w:r w:rsidRPr="00707826">
        <w:lastRenderedPageBreak/>
        <w:t>Représentation</w:t>
      </w:r>
      <w:bookmarkEnd w:id="5"/>
      <w:r w:rsidRPr="00707826">
        <w:t xml:space="preserve"> </w:t>
      </w:r>
    </w:p>
    <w:p w14:paraId="1F4F0907" w14:textId="77777777" w:rsidR="00707826" w:rsidRPr="00707826" w:rsidRDefault="00707826" w:rsidP="00031E1D">
      <w:r w:rsidRPr="00707826">
        <w:t>Une force est définie quand on connaît ses 4 caractéristiques et on la représente par un segment de droite orienté (flèche) ou vecteur. L’origine du vecteur est le point d’application de la force, sa direction et son sens sont ceux de la force, sa longueur dépend de l’intensité de la force qu’il représente.</w:t>
      </w:r>
    </w:p>
    <w:p w14:paraId="361A15BB" w14:textId="77777777" w:rsidR="00707826" w:rsidRPr="00707826" w:rsidRDefault="00707826" w:rsidP="00D87336">
      <w:pPr>
        <w:pStyle w:val="Heading2"/>
      </w:pPr>
      <w:bookmarkStart w:id="6" w:name="_Toc137657451"/>
      <w:r w:rsidRPr="00707826">
        <w:t>Application</w:t>
      </w:r>
      <w:bookmarkEnd w:id="6"/>
      <w:r w:rsidRPr="00707826">
        <w:t xml:space="preserve"> </w:t>
      </w:r>
    </w:p>
    <w:p w14:paraId="21C065A7" w14:textId="77777777" w:rsidR="00707826" w:rsidRPr="005678F3" w:rsidRDefault="00707826" w:rsidP="00D87336">
      <w:pPr>
        <w:pStyle w:val="Heading3"/>
      </w:pPr>
      <w:bookmarkStart w:id="7" w:name="_Toc137657452"/>
      <w:r w:rsidRPr="005678F3">
        <w:t>La pesanteur :</w:t>
      </w:r>
      <w:bookmarkEnd w:id="7"/>
    </w:p>
    <w:p w14:paraId="6D086C6A" w14:textId="77777777" w:rsidR="00707826" w:rsidRPr="00707826" w:rsidRDefault="00707826" w:rsidP="00031E1D">
      <w:r w:rsidRPr="00707826">
        <w:t>La force de pesanteur a les caractéristiques suivantes :</w:t>
      </w:r>
    </w:p>
    <w:p w14:paraId="773419E9" w14:textId="77777777" w:rsidR="00707826" w:rsidRPr="005678F3" w:rsidRDefault="00707826" w:rsidP="00D87336">
      <w:pPr>
        <w:pStyle w:val="ListParagraph"/>
        <w:numPr>
          <w:ilvl w:val="0"/>
          <w:numId w:val="15"/>
        </w:numPr>
      </w:pPr>
      <w:r w:rsidRPr="005678F3">
        <w:t>Direction : verticale</w:t>
      </w:r>
    </w:p>
    <w:p w14:paraId="24D30625" w14:textId="77777777" w:rsidR="00707826" w:rsidRPr="005678F3" w:rsidRDefault="00707826" w:rsidP="00D87336">
      <w:pPr>
        <w:pStyle w:val="ListParagraph"/>
      </w:pPr>
      <w:r w:rsidRPr="005678F3">
        <w:t>Sens : vers le bas</w:t>
      </w:r>
    </w:p>
    <w:p w14:paraId="4E9F6EB7" w14:textId="77777777" w:rsidR="00707826" w:rsidRPr="005678F3" w:rsidRDefault="00707826" w:rsidP="00D87336">
      <w:pPr>
        <w:pStyle w:val="ListParagraph"/>
      </w:pPr>
      <w:r w:rsidRPr="005678F3">
        <w:t>Point d’application : centre de gravité du corps</w:t>
      </w:r>
    </w:p>
    <w:p w14:paraId="556741F0" w14:textId="77777777" w:rsidR="00707826" w:rsidRPr="005678F3" w:rsidRDefault="00707826" w:rsidP="00D87336">
      <w:pPr>
        <w:pStyle w:val="ListParagraph"/>
      </w:pPr>
      <w:r w:rsidRPr="005678F3">
        <w:t>Intensité : proportionnelle à la masse du corps</w:t>
      </w:r>
    </w:p>
    <w:p w14:paraId="75597DC2" w14:textId="77777777" w:rsidR="00707826" w:rsidRPr="00707826" w:rsidRDefault="00707826" w:rsidP="00031E1D">
      <w:r w:rsidRPr="00707826">
        <w:t>Cette force sera donc représentée par une flèche (vecteur) orientée verticalement de haut en bas et dont l’origine est le centre de gravité du corps.</w:t>
      </w:r>
    </w:p>
    <w:p w14:paraId="053A790F" w14:textId="77777777" w:rsidR="00707826" w:rsidRPr="00707826" w:rsidRDefault="00707826" w:rsidP="00D87336">
      <w:pPr>
        <w:pStyle w:val="Heading3"/>
      </w:pPr>
      <w:bookmarkStart w:id="8" w:name="_Toc137657453"/>
      <w:r w:rsidRPr="00707826">
        <w:t>La force musculaire :</w:t>
      </w:r>
      <w:bookmarkEnd w:id="8"/>
    </w:p>
    <w:p w14:paraId="2F42F869" w14:textId="77777777" w:rsidR="00707826" w:rsidRPr="00707826" w:rsidRDefault="00707826" w:rsidP="00031E1D">
      <w:r w:rsidRPr="00707826">
        <w:t>Elle a les caractéristiques suivantes :</w:t>
      </w:r>
    </w:p>
    <w:p w14:paraId="3740A452" w14:textId="77777777" w:rsidR="00707826" w:rsidRPr="005678F3" w:rsidRDefault="00707826" w:rsidP="00D87336">
      <w:pPr>
        <w:pStyle w:val="ListParagraph"/>
        <w:numPr>
          <w:ilvl w:val="0"/>
          <w:numId w:val="17"/>
        </w:numPr>
      </w:pPr>
      <w:r w:rsidRPr="005678F3">
        <w:t>Direction : celle des fibres musculaires.</w:t>
      </w:r>
    </w:p>
    <w:p w14:paraId="45EC9EE7" w14:textId="77777777" w:rsidR="00707826" w:rsidRPr="005678F3" w:rsidRDefault="00707826" w:rsidP="00D87336">
      <w:pPr>
        <w:pStyle w:val="ListParagraph"/>
      </w:pPr>
      <w:r w:rsidRPr="005678F3">
        <w:t>Sens : celui de la traction du muscle (de l’insertion mobile vers l’insertion fixe).</w:t>
      </w:r>
    </w:p>
    <w:p w14:paraId="2198D7D7" w14:textId="77777777" w:rsidR="00707826" w:rsidRPr="005678F3" w:rsidRDefault="00707826" w:rsidP="00D87336">
      <w:pPr>
        <w:pStyle w:val="ListParagraph"/>
      </w:pPr>
      <w:r w:rsidRPr="005678F3">
        <w:t>Intensité : variable selon l’effort fourni.</w:t>
      </w:r>
    </w:p>
    <w:p w14:paraId="7F9D175D" w14:textId="77777777" w:rsidR="00707826" w:rsidRPr="005678F3" w:rsidRDefault="00707826" w:rsidP="00D87336">
      <w:pPr>
        <w:pStyle w:val="ListParagraph"/>
      </w:pPr>
      <w:r w:rsidRPr="005678F3">
        <w:t>Point d’application : l’insertion (mobile) du muscle.</w:t>
      </w:r>
    </w:p>
    <w:p w14:paraId="489636D5" w14:textId="77777777" w:rsidR="00707826" w:rsidRPr="00707826" w:rsidRDefault="00707826" w:rsidP="00031E1D">
      <w:r w:rsidRPr="00707826">
        <w:t>Lorsque le muscle se termine par un seul tendon sur une surface peu étendue, le point d’application de la force (et donc l’origine du vecteur force) correspond au point d’insertion du tendon. Par contre, quand le muscle se termine par un tendon large ou lorsqu’il s’insère par une surface assez étendue, la localisation exacte du point d’application devient plus imprécise, dans ce cas, on désigne ce point par le centre géométrique de la surface d’insertion.</w:t>
      </w:r>
    </w:p>
    <w:p w14:paraId="45C26085" w14:textId="77777777" w:rsidR="00707826" w:rsidRPr="00707826" w:rsidRDefault="00707826" w:rsidP="00031E1D">
      <w:r w:rsidRPr="00707826">
        <w:t xml:space="preserve">La force musculaire a pour direction celle de la droite reliant les 2 insertions musculaires c'est-à-dire, la direction de la fibre moyenne </w:t>
      </w:r>
      <w:r w:rsidRPr="00707826">
        <w:lastRenderedPageBreak/>
        <w:t>du muscle. Cependant, certains muscles se réfléchissent sur un os ou un ligament et changent de direction ; dans ce cas, la ligne d’action du muscle aura la direction de la droite joignante l’insertion mobile au point de réflexion.</w:t>
      </w:r>
    </w:p>
    <w:p w14:paraId="4CFDB1AC" w14:textId="77777777" w:rsidR="00707826" w:rsidRPr="00707826" w:rsidRDefault="00707826" w:rsidP="00031E1D">
      <w:r w:rsidRPr="00707826">
        <w:t>Quand un muscle est constitué de plusieurs faisceaux, il est utile de considérer chaque faisceau comme un muscle indépendant lorsqu’ils ont des actions différentes comme c’est le cas du deltoïde.</w:t>
      </w:r>
    </w:p>
    <w:p w14:paraId="3B95E7C8" w14:textId="77777777" w:rsidR="00707826" w:rsidRPr="00707826" w:rsidRDefault="00707826" w:rsidP="00031E1D">
      <w:r w:rsidRPr="00707826">
        <w:t xml:space="preserve">On peut mesurer l’intensité de la force musculaire en utilisant le dynamomètre qui donne directement la valeur en Newton de la force musculaire mais on peut aussi utiliser d’autres moyens de mesure. On peut mesurer l’intensité de la force musculaire maximale grâce à la méthode de </w:t>
      </w:r>
      <w:smartTag w:uri="urn:schemas-microsoft-com:office:smarttags" w:element="PersonName">
        <w:smartTagPr>
          <w:attr w:name="ProductID" w:val="la RM"/>
        </w:smartTagPr>
        <w:r w:rsidRPr="00707826">
          <w:t>la RM</w:t>
        </w:r>
      </w:smartTag>
      <w:r w:rsidRPr="00707826">
        <w:t xml:space="preserve">, c'est-à-dire la résistance maximale que peut vaincre le muscle une seule fois. On accroche à l’extrémité du segment mobilisé par le muscle une charge, la valeur de </w:t>
      </w:r>
      <w:smartTag w:uri="urn:schemas-microsoft-com:office:smarttags" w:element="PersonName">
        <w:smartTagPr>
          <w:attr w:name="ProductID" w:val="la RM"/>
        </w:smartTagPr>
        <w:r w:rsidRPr="00707826">
          <w:t>la RM</w:t>
        </w:r>
      </w:smartTag>
      <w:r w:rsidRPr="00707826">
        <w:t xml:space="preserve"> correspond au poids (maximum) que peut mobiliser le muscle une seule </w:t>
      </w:r>
      <w:proofErr w:type="gramStart"/>
      <w:r w:rsidRPr="00707826">
        <w:t>fois..</w:t>
      </w:r>
      <w:proofErr w:type="gramEnd"/>
    </w:p>
    <w:p w14:paraId="00E9A466" w14:textId="77777777" w:rsidR="00707826" w:rsidRPr="003E4720" w:rsidRDefault="00707826" w:rsidP="005E3721">
      <w:pPr>
        <w:pStyle w:val="Heading4"/>
      </w:pPr>
      <w:r w:rsidRPr="003E4720">
        <w:t>Exemple N°1</w:t>
      </w:r>
      <w:r w:rsidR="003E4720" w:rsidRPr="003E4720">
        <w:t> : Le muscle brachial antérieur</w:t>
      </w:r>
    </w:p>
    <w:p w14:paraId="1E548E23" w14:textId="77777777" w:rsidR="00707826" w:rsidRPr="00707826" w:rsidRDefault="00707826" w:rsidP="00031E1D">
      <w:r w:rsidRPr="00707826">
        <w:t>Quand ce muscle se contracte pour fléchir l’</w:t>
      </w:r>
      <w:proofErr w:type="spellStart"/>
      <w:r w:rsidRPr="00707826">
        <w:t>avant bras</w:t>
      </w:r>
      <w:proofErr w:type="spellEnd"/>
      <w:r w:rsidRPr="00707826">
        <w:t xml:space="preserve"> sur le bras, la force qu’il exerce </w:t>
      </w:r>
      <w:proofErr w:type="gramStart"/>
      <w:r w:rsidRPr="00707826">
        <w:t>a</w:t>
      </w:r>
      <w:proofErr w:type="gramEnd"/>
      <w:r w:rsidRPr="00707826">
        <w:t xml:space="preserve"> les caractéristiques suivantes :</w:t>
      </w:r>
    </w:p>
    <w:p w14:paraId="2CDD8738" w14:textId="77777777" w:rsidR="00707826" w:rsidRPr="003E4720" w:rsidRDefault="00707826" w:rsidP="005E3721">
      <w:pPr>
        <w:pStyle w:val="ListParagraph"/>
        <w:numPr>
          <w:ilvl w:val="0"/>
          <w:numId w:val="16"/>
        </w:numPr>
      </w:pPr>
      <w:r w:rsidRPr="003E4720">
        <w:t xml:space="preserve">Direction : Celle de sa fibre moyenne : c’est </w:t>
      </w:r>
      <w:proofErr w:type="gramStart"/>
      <w:r w:rsidRPr="003E4720">
        <w:t>la droite parallèles</w:t>
      </w:r>
      <w:proofErr w:type="gramEnd"/>
      <w:r w:rsidRPr="003E4720">
        <w:t xml:space="preserve"> aux fibres musculaires.</w:t>
      </w:r>
    </w:p>
    <w:p w14:paraId="49993EA8" w14:textId="77777777" w:rsidR="00707826" w:rsidRPr="003E4720" w:rsidRDefault="00707826" w:rsidP="005E3721">
      <w:pPr>
        <w:pStyle w:val="ListParagraph"/>
      </w:pPr>
      <w:r w:rsidRPr="003E4720">
        <w:t>Sens : De l’insertion cubitale (mobile) à l’insertion humérale (fixe).</w:t>
      </w:r>
    </w:p>
    <w:p w14:paraId="170583EB" w14:textId="77777777" w:rsidR="00707826" w:rsidRPr="003E4720" w:rsidRDefault="00707826" w:rsidP="005E3721">
      <w:pPr>
        <w:pStyle w:val="ListParagraph"/>
      </w:pPr>
      <w:r w:rsidRPr="003E4720">
        <w:t>Point d’application : La terminaison du tendon sur l’apophyse coronoïde.</w:t>
      </w:r>
    </w:p>
    <w:p w14:paraId="49A2981A" w14:textId="77777777" w:rsidR="00707826" w:rsidRPr="003E4720" w:rsidRDefault="00707826" w:rsidP="005E3721">
      <w:pPr>
        <w:pStyle w:val="ListParagraph"/>
      </w:pPr>
      <w:r w:rsidRPr="003E4720">
        <w:t>Intensité : Dépend de l’effort fourni.</w:t>
      </w:r>
    </w:p>
    <w:p w14:paraId="7DB1ED17" w14:textId="77777777" w:rsidR="00707826" w:rsidRPr="00707826" w:rsidRDefault="00707826" w:rsidP="00031E1D">
      <w:r w:rsidRPr="00707826">
        <w:t>Le vecteur force qui représentera la force produite par le brachial antérieur, dans cette situation, est dessiné comme une flèche ayant pour origine l’apophyse coronoïde, orientée vers l’insertion humérale du muscle et de longueur proportionnelle à l’intensité de la force.</w:t>
      </w:r>
    </w:p>
    <w:p w14:paraId="2DE18EC8" w14:textId="77777777" w:rsidR="00707826" w:rsidRPr="00707826" w:rsidRDefault="00707826" w:rsidP="005E3721">
      <w:pPr>
        <w:pStyle w:val="Heading4"/>
      </w:pPr>
      <w:r w:rsidRPr="00707826">
        <w:t>Exemple N°2</w:t>
      </w:r>
      <w:r w:rsidR="003E4720">
        <w:t xml:space="preserve"> : </w:t>
      </w:r>
      <w:r w:rsidR="003E4720" w:rsidRPr="00707826">
        <w:t>Le muscle tibial antérieur</w:t>
      </w:r>
    </w:p>
    <w:p w14:paraId="412F5936" w14:textId="77777777" w:rsidR="00707826" w:rsidRPr="00707826" w:rsidRDefault="00707826" w:rsidP="00031E1D">
      <w:r w:rsidRPr="00707826">
        <w:t xml:space="preserve">Quand ce muscle se contracte, il fléchi le pied sur la jambe. Rappelons que ce muscle est situé dans la loge antérieure de la jambe, il se termine par un tendon qui se réfléchi sous le ligament </w:t>
      </w:r>
      <w:r w:rsidRPr="00707826">
        <w:lastRenderedPageBreak/>
        <w:t xml:space="preserve">annulaire antérieur de la cheville pour se terminer sur le 1er cunéiforme. La force qu’il exerce </w:t>
      </w:r>
      <w:proofErr w:type="gramStart"/>
      <w:r w:rsidRPr="00707826">
        <w:t>a</w:t>
      </w:r>
      <w:proofErr w:type="gramEnd"/>
      <w:r w:rsidRPr="00707826">
        <w:t xml:space="preserve"> les caractéristiques suivantes :</w:t>
      </w:r>
    </w:p>
    <w:p w14:paraId="507E3C31" w14:textId="77777777" w:rsidR="00707826" w:rsidRPr="003E4720" w:rsidRDefault="00707826" w:rsidP="005E3721">
      <w:pPr>
        <w:pStyle w:val="ListParagraph"/>
        <w:numPr>
          <w:ilvl w:val="0"/>
          <w:numId w:val="18"/>
        </w:numPr>
      </w:pPr>
      <w:r w:rsidRPr="003E4720">
        <w:t>Direction : Droite joignante l’insertion sur le cunéiforme au point de réflexion.</w:t>
      </w:r>
    </w:p>
    <w:p w14:paraId="15D7F9E5" w14:textId="77777777" w:rsidR="00707826" w:rsidRPr="003E4720" w:rsidRDefault="00707826" w:rsidP="005E3721">
      <w:pPr>
        <w:pStyle w:val="ListParagraph"/>
      </w:pPr>
      <w:r w:rsidRPr="003E4720">
        <w:t>Sens : Du cunéiforme au point de réflexion (ligament annulaire antérieur de la cheville).</w:t>
      </w:r>
    </w:p>
    <w:p w14:paraId="199A94B8" w14:textId="77777777" w:rsidR="00707826" w:rsidRPr="003E4720" w:rsidRDefault="00707826" w:rsidP="005E3721">
      <w:pPr>
        <w:pStyle w:val="ListParagraph"/>
      </w:pPr>
      <w:r w:rsidRPr="003E4720">
        <w:t>Point d’application : L’insertion sur le 1er cunéiforme.</w:t>
      </w:r>
    </w:p>
    <w:p w14:paraId="5A48181B" w14:textId="77777777" w:rsidR="00707826" w:rsidRPr="003E4720" w:rsidRDefault="00707826" w:rsidP="005E3721">
      <w:pPr>
        <w:pStyle w:val="ListParagraph"/>
      </w:pPr>
      <w:r w:rsidRPr="003E4720">
        <w:t>Intensité : Dépend de l’effort fourni.</w:t>
      </w:r>
    </w:p>
    <w:p w14:paraId="1AD1A5AB" w14:textId="77777777" w:rsidR="00707826" w:rsidRPr="00707826" w:rsidRDefault="00707826" w:rsidP="00031E1D">
      <w:r w:rsidRPr="00707826">
        <w:t>Le vecteur qui représente cette force a pour origine le point d’application et est orienté vers le point de réflexion, sa longueur est proportionnelle à l’intensité de la force.</w:t>
      </w:r>
    </w:p>
    <w:p w14:paraId="77CD4D23" w14:textId="77777777" w:rsidR="00707826" w:rsidRPr="00707826" w:rsidRDefault="00707826" w:rsidP="005E3721">
      <w:pPr>
        <w:pStyle w:val="Heading2"/>
      </w:pPr>
      <w:bookmarkStart w:id="9" w:name="_Toc137657454"/>
      <w:r w:rsidRPr="00707826">
        <w:t>Principe d’interaction :</w:t>
      </w:r>
      <w:bookmarkEnd w:id="9"/>
    </w:p>
    <w:p w14:paraId="1A152483" w14:textId="77777777" w:rsidR="00707826" w:rsidRPr="00707826" w:rsidRDefault="00707826" w:rsidP="00031E1D">
      <w:r w:rsidRPr="00707826">
        <w:t xml:space="preserve">Quand un corps A </w:t>
      </w:r>
      <w:proofErr w:type="spellStart"/>
      <w:r w:rsidRPr="00707826">
        <w:t>exerce</w:t>
      </w:r>
      <w:proofErr w:type="spellEnd"/>
      <w:r w:rsidRPr="00707826">
        <w:t xml:space="preserve"> sur un corps B une force F1,  B réagit en exerçant une force F2 de même intensité, de même direction mais de sens contraire à F1. On dit que F1 et F2 sont directement opposées.</w:t>
      </w:r>
    </w:p>
    <w:p w14:paraId="3826858A" w14:textId="77777777" w:rsidR="00707826" w:rsidRPr="00707826" w:rsidRDefault="00707826" w:rsidP="00031E1D">
      <w:r w:rsidRPr="00707826">
        <w:t>A toute action correspond une réaction de même intensité, même direction mais de sens opposé.</w:t>
      </w:r>
    </w:p>
    <w:p w14:paraId="38DDD1B4" w14:textId="77777777" w:rsidR="00707826" w:rsidRPr="00707826" w:rsidRDefault="00707826" w:rsidP="005E3721">
      <w:pPr>
        <w:pStyle w:val="Heading2"/>
      </w:pPr>
      <w:bookmarkStart w:id="10" w:name="_Toc137657455"/>
      <w:r w:rsidRPr="00707826">
        <w:t>Composition de forces</w:t>
      </w:r>
      <w:bookmarkEnd w:id="10"/>
    </w:p>
    <w:p w14:paraId="30C2C6AD" w14:textId="77777777" w:rsidR="00707826" w:rsidRPr="00707826" w:rsidRDefault="00707826" w:rsidP="005E3721">
      <w:pPr>
        <w:pStyle w:val="Heading3"/>
      </w:pPr>
      <w:bookmarkStart w:id="11" w:name="_Toc137657456"/>
      <w:r w:rsidRPr="00707826">
        <w:t>Définition</w:t>
      </w:r>
      <w:bookmarkEnd w:id="11"/>
    </w:p>
    <w:p w14:paraId="3B4C9DFC" w14:textId="77777777" w:rsidR="00707826" w:rsidRPr="00707826" w:rsidRDefault="00707826" w:rsidP="00031E1D">
      <w:r w:rsidRPr="00707826">
        <w:t>C’est l’opération qui consiste à rechercher la résultante (somme vectorielle) de deux ou plusieurs forces agissant simultanément sur un même corps c’est-à-dire la force capable à elle seule d’avoir le même effet que l’ensemble des forces qu’elle va remplacer.</w:t>
      </w:r>
    </w:p>
    <w:p w14:paraId="05559CCD" w14:textId="77777777" w:rsidR="00707826" w:rsidRPr="00707826" w:rsidRDefault="00707826" w:rsidP="005E3721">
      <w:pPr>
        <w:pStyle w:val="Heading3"/>
      </w:pPr>
      <w:bookmarkStart w:id="12" w:name="_Toc137657457"/>
      <w:r w:rsidRPr="00707826">
        <w:t>Système de deux forces</w:t>
      </w:r>
      <w:bookmarkEnd w:id="12"/>
    </w:p>
    <w:p w14:paraId="406D0631" w14:textId="77777777" w:rsidR="00707826" w:rsidRPr="00707826" w:rsidRDefault="00707826" w:rsidP="00031E1D">
      <w:r w:rsidRPr="00707826">
        <w:t>Soient F</w:t>
      </w:r>
      <w:r w:rsidRPr="00707826">
        <w:rPr>
          <w:b/>
          <w:bCs/>
          <w:vertAlign w:val="subscript"/>
        </w:rPr>
        <w:t>1</w:t>
      </w:r>
      <w:r w:rsidRPr="00707826">
        <w:t xml:space="preserve"> et F</w:t>
      </w:r>
      <w:r w:rsidRPr="00707826">
        <w:rPr>
          <w:b/>
          <w:bCs/>
          <w:vertAlign w:val="subscript"/>
        </w:rPr>
        <w:t>2</w:t>
      </w:r>
      <w:r w:rsidRPr="00707826">
        <w:t xml:space="preserve"> deux forces de direction différentes qui s’exercent sur un corps. Pour trouver la résultante de ces deux forces, on dessine le parallélogramme dont F</w:t>
      </w:r>
      <w:r w:rsidRPr="00707826">
        <w:rPr>
          <w:b/>
          <w:bCs/>
          <w:vertAlign w:val="subscript"/>
        </w:rPr>
        <w:t>1</w:t>
      </w:r>
      <w:r w:rsidRPr="00707826">
        <w:t xml:space="preserve"> et F</w:t>
      </w:r>
      <w:r w:rsidRPr="00707826">
        <w:rPr>
          <w:b/>
          <w:bCs/>
          <w:vertAlign w:val="subscript"/>
        </w:rPr>
        <w:t>2</w:t>
      </w:r>
      <w:r w:rsidRPr="00707826">
        <w:t xml:space="preserve"> sont deux de ses cotés, la résultante est la diagonale de ce parallélogramme.</w:t>
      </w:r>
    </w:p>
    <w:p w14:paraId="3193559A" w14:textId="77777777" w:rsidR="00707826" w:rsidRPr="00707826" w:rsidRDefault="00707826" w:rsidP="00031E1D">
      <w:pPr>
        <w:pStyle w:val="Heading4"/>
        <w:keepNext/>
        <w:keepLines/>
      </w:pPr>
      <w:r w:rsidRPr="00707826">
        <w:lastRenderedPageBreak/>
        <w:t>Exemple N°1</w:t>
      </w:r>
    </w:p>
    <w:p w14:paraId="7C47B994" w14:textId="77777777" w:rsidR="00707826" w:rsidRPr="00707826" w:rsidRDefault="00707826" w:rsidP="00031E1D">
      <w:pPr>
        <w:keepNext/>
        <w:keepLines/>
      </w:pPr>
      <w:r w:rsidRPr="00707826">
        <w:t>Le biceps brachial est un muscle de la loge antérieure du bras, il est composé de deux chefs musculaires réunis par le tendon bicipital qui se termine sur la tubérosité bicipitale du radius.</w:t>
      </w:r>
    </w:p>
    <w:p w14:paraId="66A74B4A" w14:textId="77777777" w:rsidR="00707826" w:rsidRPr="00707826" w:rsidRDefault="00707826" w:rsidP="00031E1D">
      <w:r w:rsidRPr="00707826">
        <w:t xml:space="preserve">La force du biceps brachial est la résultante des forces produites par ses deux chefs. Ces deux forces F1 et F2 ont pour point d’application la terminaison tendineuse sur le radius, </w:t>
      </w:r>
      <w:proofErr w:type="gramStart"/>
      <w:r w:rsidRPr="00707826">
        <w:t>on</w:t>
      </w:r>
      <w:proofErr w:type="gramEnd"/>
      <w:r w:rsidRPr="00707826">
        <w:t xml:space="preserve"> construisant le parallélogramme des forces, on détermine la résultante F qui remplace F1 et F2. Il est plus simple de parler de la force du biceps plutôt que de parler de la force de chaque chef…</w:t>
      </w:r>
    </w:p>
    <w:p w14:paraId="3B003EB5" w14:textId="77777777" w:rsidR="00707826" w:rsidRPr="00707826" w:rsidRDefault="00707826" w:rsidP="005E3721">
      <w:pPr>
        <w:pStyle w:val="Heading4"/>
      </w:pPr>
      <w:r w:rsidRPr="00707826">
        <w:t>Exemple N° 2</w:t>
      </w:r>
    </w:p>
    <w:p w14:paraId="13728404" w14:textId="77777777" w:rsidR="00707826" w:rsidRPr="00707826" w:rsidRDefault="00707826" w:rsidP="00031E1D">
      <w:r w:rsidRPr="00707826">
        <w:t>Stabilité de la rotule dans le plan frontal : cette stabilité nécessité un équilibre de force entre le vaste médial qui l’attire en dedans par la force F</w:t>
      </w:r>
      <w:r w:rsidRPr="00707826">
        <w:rPr>
          <w:b/>
          <w:bCs/>
          <w:vertAlign w:val="subscript"/>
        </w:rPr>
        <w:t>M</w:t>
      </w:r>
      <w:r w:rsidRPr="00707826">
        <w:t>, et le vaste latéral qui l’attire en dehors par la force F</w:t>
      </w:r>
      <w:r w:rsidRPr="00707826">
        <w:rPr>
          <w:b/>
          <w:bCs/>
          <w:vertAlign w:val="subscript"/>
        </w:rPr>
        <w:t>L</w:t>
      </w:r>
      <w:r w:rsidRPr="00707826">
        <w:t>. La résultante de ces deux forces est la diagonale du parallélogramme dont F</w:t>
      </w:r>
      <w:r w:rsidRPr="00707826">
        <w:rPr>
          <w:b/>
          <w:bCs/>
          <w:vertAlign w:val="subscript"/>
        </w:rPr>
        <w:t>M</w:t>
      </w:r>
      <w:r w:rsidRPr="00707826">
        <w:t xml:space="preserve"> et F</w:t>
      </w:r>
      <w:r w:rsidRPr="00707826">
        <w:rPr>
          <w:b/>
          <w:bCs/>
          <w:vertAlign w:val="subscript"/>
        </w:rPr>
        <w:t>L</w:t>
      </w:r>
      <w:r w:rsidRPr="00707826">
        <w:t xml:space="preserve"> sont deux de ces cotés. Cette résultante a pour origine (point d’application) la base de la rotule. Si F</w:t>
      </w:r>
      <w:r w:rsidRPr="00707826">
        <w:rPr>
          <w:b/>
          <w:bCs/>
          <w:vertAlign w:val="subscript"/>
        </w:rPr>
        <w:t>M</w:t>
      </w:r>
      <w:r w:rsidRPr="00707826">
        <w:t xml:space="preserve"> est insuffisante par rapport à F</w:t>
      </w:r>
      <w:r w:rsidRPr="00707826">
        <w:rPr>
          <w:b/>
          <w:bCs/>
          <w:vertAlign w:val="subscript"/>
        </w:rPr>
        <w:t>L</w:t>
      </w:r>
      <w:r w:rsidRPr="00707826">
        <w:t xml:space="preserve">, la résultante sera déviée vers le dehors, dans ce cas, la contraction musculaire aura une action </w:t>
      </w:r>
      <w:proofErr w:type="spellStart"/>
      <w:r w:rsidRPr="00707826">
        <w:t>subluxante</w:t>
      </w:r>
      <w:proofErr w:type="spellEnd"/>
      <w:r w:rsidRPr="00707826">
        <w:t>, ce qui impose un renforcement spécifique du vaste médial.</w:t>
      </w:r>
    </w:p>
    <w:p w14:paraId="2B3F5443" w14:textId="77777777" w:rsidR="00707826" w:rsidRPr="00707826" w:rsidRDefault="00707826" w:rsidP="005E3721">
      <w:pPr>
        <w:pStyle w:val="Heading3"/>
      </w:pPr>
      <w:bookmarkStart w:id="13" w:name="_Toc137657458"/>
      <w:r w:rsidRPr="00707826">
        <w:t>Système de plusieurs forces</w:t>
      </w:r>
      <w:bookmarkEnd w:id="13"/>
    </w:p>
    <w:p w14:paraId="37905AC4" w14:textId="77777777" w:rsidR="00707826" w:rsidRPr="00707826" w:rsidRDefault="00707826" w:rsidP="00031E1D">
      <w:r w:rsidRPr="00707826">
        <w:t>La méthode décrite ci-dessus peut être utilisée ceci en additionnant les deux premières forces, leur résultante sera additionnée à la troisième, la nouvelle résultante sera elle-même additionnée à la quatrième force, et ainsi de suite…</w:t>
      </w:r>
    </w:p>
    <w:p w14:paraId="37F6F588" w14:textId="77777777" w:rsidR="00707826" w:rsidRPr="00707826" w:rsidRDefault="00707826" w:rsidP="005E3721">
      <w:pPr>
        <w:pStyle w:val="Heading3"/>
      </w:pPr>
      <w:bookmarkStart w:id="14" w:name="_Toc137657459"/>
      <w:r w:rsidRPr="00707826">
        <w:t>Couple de forces</w:t>
      </w:r>
      <w:bookmarkEnd w:id="14"/>
    </w:p>
    <w:p w14:paraId="18364491" w14:textId="77777777" w:rsidR="00707826" w:rsidRPr="00707826" w:rsidRDefault="00707826" w:rsidP="00031E1D">
      <w:r w:rsidRPr="00707826">
        <w:t>Quand un corps est soumis à deux forces parallèles de même intensité et de sens inverse s’appliquant simultanément en deux points différents, on dit que ce corps est soumis à un couple de forces. Ces forces ont tendance à faire tourner sur lui-même le corps sur lequel elles s’exercent.</w:t>
      </w:r>
    </w:p>
    <w:p w14:paraId="74F12033" w14:textId="77777777" w:rsidR="00707826" w:rsidRPr="00707826" w:rsidRDefault="00707826" w:rsidP="00031E1D">
      <w:pPr>
        <w:pStyle w:val="Heading2"/>
        <w:keepNext/>
        <w:keepLines/>
      </w:pPr>
      <w:bookmarkStart w:id="15" w:name="_Toc137657460"/>
      <w:r w:rsidRPr="00707826">
        <w:lastRenderedPageBreak/>
        <w:t>Décomposition de forces</w:t>
      </w:r>
      <w:bookmarkEnd w:id="15"/>
    </w:p>
    <w:p w14:paraId="616D4733" w14:textId="77777777" w:rsidR="00707826" w:rsidRPr="00707826" w:rsidRDefault="00707826" w:rsidP="00031E1D">
      <w:pPr>
        <w:keepNext/>
        <w:keepLines/>
      </w:pPr>
      <w:r w:rsidRPr="00707826">
        <w:t>Il est toujours possible de décomposer une force en deux autres forces qu’on appelle composantes. Il peut être utile de décomposer une force afin d’analyser les effets de celle-ci, en particulier, quand un corps ne peut se déplacer selon la direction de la force à laquelle il est soumis suivant plutôt une direction différente.</w:t>
      </w:r>
    </w:p>
    <w:p w14:paraId="38516757" w14:textId="77777777" w:rsidR="00C27E6D" w:rsidRDefault="00707826" w:rsidP="00031E1D">
      <w:r w:rsidRPr="00707826">
        <w:t>Exemple</w:t>
      </w:r>
      <w:r w:rsidR="00C27E6D">
        <w:t xml:space="preserve"> : </w:t>
      </w:r>
      <w:r w:rsidRPr="00707826">
        <w:t>Un objet est placé sur une table inclinée glisse sur la surface de cette table pourtant, il n’est apparemment soumis à aucune force qui le pousse dans cette direction. Comment expliquer ce déplacement ?</w:t>
      </w:r>
    </w:p>
    <w:p w14:paraId="25F63918" w14:textId="77777777" w:rsidR="00707826" w:rsidRPr="00707826" w:rsidRDefault="00707826" w:rsidP="005E3721">
      <w:r w:rsidRPr="00707826">
        <w:t>Pour répondre à cette question, on commence par préciser les forces appliquées à cet objet :</w:t>
      </w:r>
    </w:p>
    <w:p w14:paraId="71F901F1" w14:textId="77777777" w:rsidR="00707826" w:rsidRPr="00707826" w:rsidRDefault="00707826" w:rsidP="005E3721">
      <w:pPr>
        <w:pStyle w:val="listepuces"/>
      </w:pPr>
      <w:r w:rsidRPr="00707826">
        <w:t>Le poids du corps (force de pesanteur) qui est vertical.</w:t>
      </w:r>
    </w:p>
    <w:p w14:paraId="78CC6B8A" w14:textId="77777777" w:rsidR="00707826" w:rsidRPr="00707826" w:rsidRDefault="00707826" w:rsidP="005E3721">
      <w:pPr>
        <w:pStyle w:val="listepuces"/>
      </w:pPr>
      <w:r w:rsidRPr="00707826">
        <w:t>La réaction de la table qui est perpendiculaire à la surface de la table.</w:t>
      </w:r>
    </w:p>
    <w:p w14:paraId="55468A0A" w14:textId="77777777" w:rsidR="00707826" w:rsidRPr="00707826" w:rsidRDefault="00707826" w:rsidP="00031E1D">
      <w:r w:rsidRPr="00707826">
        <w:t>En décomposant le poids (en deux composantes) on obtient une première composante ayant la même direction que la réaction de la table mais de sens opposé, et une seconde composante ayant la même direction, le même sens que celui du glissement. C’est cette dernière composante qui est à l’origine du déplacement de l’objet.</w:t>
      </w:r>
    </w:p>
    <w:p w14:paraId="0E2A73AF" w14:textId="77777777" w:rsidR="00707826" w:rsidRPr="00707826" w:rsidRDefault="00707826" w:rsidP="005E3721">
      <w:pPr>
        <w:pStyle w:val="Heading3"/>
      </w:pPr>
      <w:bookmarkStart w:id="16" w:name="_Toc137657461"/>
      <w:r w:rsidRPr="00707826">
        <w:t>Application dans le corps humain</w:t>
      </w:r>
      <w:bookmarkEnd w:id="16"/>
    </w:p>
    <w:p w14:paraId="0DA4B015" w14:textId="77777777" w:rsidR="00707826" w:rsidRPr="00707826" w:rsidRDefault="00707826" w:rsidP="00031E1D">
      <w:r w:rsidRPr="00707826">
        <w:t xml:space="preserve">  Toute force peut être décomposée en deux forces perpendiculaires : ce sont la composante longitudinale et la composante de rotation.</w:t>
      </w:r>
    </w:p>
    <w:p w14:paraId="0203CF41" w14:textId="77777777" w:rsidR="00707826" w:rsidRPr="003E4720" w:rsidRDefault="00707826" w:rsidP="005E3721">
      <w:pPr>
        <w:pStyle w:val="ListParagraph"/>
        <w:numPr>
          <w:ilvl w:val="0"/>
          <w:numId w:val="19"/>
        </w:numPr>
      </w:pPr>
      <w:r w:rsidRPr="003E4720">
        <w:t>La composante longitudinale</w:t>
      </w:r>
      <w:r w:rsidR="003E4720" w:rsidRPr="003E4720">
        <w:br/>
      </w:r>
      <w:r w:rsidRPr="003E4720">
        <w:t>Elle a la même direction que les axes des segments corporels. Elle a donc pour effet soit une compression, soit une décompression. Elle n’a pas de valeur (effet) motrice.</w:t>
      </w:r>
    </w:p>
    <w:p w14:paraId="673297E0" w14:textId="77777777" w:rsidR="00707826" w:rsidRPr="003E4720" w:rsidRDefault="00707826" w:rsidP="005E3721">
      <w:pPr>
        <w:pStyle w:val="ListParagraph"/>
      </w:pPr>
      <w:r w:rsidRPr="003E4720">
        <w:t>La composante de rotation</w:t>
      </w:r>
      <w:r w:rsidR="003E4720" w:rsidRPr="003E4720">
        <w:br/>
      </w:r>
      <w:r w:rsidRPr="003E4720">
        <w:t>Elle a une direction perpendiculaire aux segments corporels. C’est la composante motrice : elle est la composante de la force qui sert à mobiliser les segments corporels.</w:t>
      </w:r>
    </w:p>
    <w:p w14:paraId="1AF94D1D" w14:textId="77777777" w:rsidR="00707826" w:rsidRPr="00707826" w:rsidRDefault="00707826" w:rsidP="00031E1D">
      <w:pPr>
        <w:pStyle w:val="Heading4"/>
        <w:keepNext/>
        <w:keepLines/>
      </w:pPr>
      <w:r w:rsidRPr="00707826">
        <w:lastRenderedPageBreak/>
        <w:t>Exemple N°1</w:t>
      </w:r>
      <w:r w:rsidR="00C27E6D">
        <w:t xml:space="preserve"> : </w:t>
      </w:r>
      <w:r w:rsidR="00C27E6D" w:rsidRPr="00707826">
        <w:t>Le deltoïde moyen</w:t>
      </w:r>
    </w:p>
    <w:p w14:paraId="691008C1" w14:textId="77777777" w:rsidR="00707826" w:rsidRPr="00707826" w:rsidRDefault="00C27E6D" w:rsidP="00031E1D">
      <w:pPr>
        <w:keepNext/>
        <w:keepLines/>
      </w:pPr>
      <w:r>
        <w:t>L</w:t>
      </w:r>
      <w:r w:rsidR="00707826" w:rsidRPr="00707826">
        <w:t>a force de ce muscle n’est pas entièrement utile pour l’abduction de l’épaule : en décomposant cette force, on trouve :</w:t>
      </w:r>
    </w:p>
    <w:p w14:paraId="272CCF4C" w14:textId="77777777" w:rsidR="00707826" w:rsidRPr="00C27E6D" w:rsidRDefault="00707826" w:rsidP="005E3721">
      <w:pPr>
        <w:pStyle w:val="ListParagraph"/>
        <w:numPr>
          <w:ilvl w:val="0"/>
          <w:numId w:val="20"/>
        </w:numPr>
      </w:pPr>
      <w:r w:rsidRPr="00C27E6D">
        <w:t>Une composante de rotation : elle est perpendiculaire à l’humérus (bras) c’est elle qui va permettre l’abduction du bras.</w:t>
      </w:r>
    </w:p>
    <w:p w14:paraId="7D1961C2" w14:textId="77777777" w:rsidR="00707826" w:rsidRPr="00C27E6D" w:rsidRDefault="00707826" w:rsidP="005E3721">
      <w:pPr>
        <w:pStyle w:val="ListParagraph"/>
      </w:pPr>
      <w:r w:rsidRPr="00C27E6D">
        <w:t>Une composante longitudinale : elle est parallèle à l’humérus, elle provoque l’ascension de ce dernier.</w:t>
      </w:r>
    </w:p>
    <w:p w14:paraId="51C856CC" w14:textId="77777777" w:rsidR="00707826" w:rsidRPr="00C27E6D" w:rsidRDefault="00707826" w:rsidP="005E3721">
      <w:pPr>
        <w:rPr>
          <w:rStyle w:val="Strong"/>
        </w:rPr>
      </w:pPr>
      <w:r w:rsidRPr="00C27E6D">
        <w:rPr>
          <w:rStyle w:val="Strong"/>
        </w:rPr>
        <w:t>A quoi sert cette décomposition ?</w:t>
      </w:r>
    </w:p>
    <w:p w14:paraId="0DB6ABC0" w14:textId="77777777" w:rsidR="00707826" w:rsidRPr="00707826" w:rsidRDefault="00707826" w:rsidP="00031E1D">
      <w:r w:rsidRPr="00707826">
        <w:t>On voit bien que la composante longitudinale n’a pas d’efficacité dans le mouvement proprement dit (le mouvement apparent) elle entraîne l’humérus vers le haut, c'est-à-dire vers l’acromion, elle tend à provoquer la butée de l’humérus contre l’acromion, ce qui va coincer les tendons de la coiffe des rotateurs, en particulier, le tendon du supra épineux. Or, dans un mouvement normal cela ne se produit pas car des muscles abaissent la tête humérale en exerçant une force qui s’oppose à la composante longitudinale du deltoïde moyen. Si cet équilibre n’est pas réalisé, l’épaule ne pourra plus fonctionner normalement, elle sera pathologique (voir cours de l’épaule en anatomie fonctionnelle).</w:t>
      </w:r>
    </w:p>
    <w:p w14:paraId="33E79DD9" w14:textId="77777777" w:rsidR="00707826" w:rsidRPr="00C27E6D" w:rsidRDefault="00707826" w:rsidP="005E3721">
      <w:pPr>
        <w:pStyle w:val="Heading4"/>
      </w:pPr>
      <w:r w:rsidRPr="00C27E6D">
        <w:t>Exemple N°2</w:t>
      </w:r>
      <w:r w:rsidR="00C27E6D" w:rsidRPr="00C27E6D">
        <w:t> : Décomposition de la force transmise par L5 à S1 dans l’articulation lombo-sacrée.</w:t>
      </w:r>
    </w:p>
    <w:p w14:paraId="579F510B" w14:textId="77777777" w:rsidR="00707826" w:rsidRPr="00707826" w:rsidRDefault="00707826" w:rsidP="00031E1D">
      <w:r w:rsidRPr="00707826">
        <w:t>Cette force se décompose en deux composantes perpendiculaires :</w:t>
      </w:r>
    </w:p>
    <w:p w14:paraId="15F4EA37" w14:textId="77777777" w:rsidR="00707826" w:rsidRPr="00C27E6D" w:rsidRDefault="00707826" w:rsidP="005E3721">
      <w:pPr>
        <w:pStyle w:val="ListParagraph"/>
        <w:numPr>
          <w:ilvl w:val="0"/>
          <w:numId w:val="21"/>
        </w:numPr>
      </w:pPr>
      <w:r w:rsidRPr="00C27E6D">
        <w:t>Une composante perpendiculaire à la face supérieure de S1 : c’est une composante de compression.</w:t>
      </w:r>
    </w:p>
    <w:p w14:paraId="6FCA03F0" w14:textId="77777777" w:rsidR="00707826" w:rsidRPr="00C27E6D" w:rsidRDefault="00707826" w:rsidP="005E3721">
      <w:pPr>
        <w:pStyle w:val="ListParagraph"/>
      </w:pPr>
      <w:r w:rsidRPr="00C27E6D">
        <w:t>Une force parallèle à la face supérieure de S1 : c’est une force qui tend à faire glisser L5 sur S1 vers l’avant.</w:t>
      </w:r>
    </w:p>
    <w:p w14:paraId="340604BA" w14:textId="77777777" w:rsidR="00707826" w:rsidRPr="00707826" w:rsidRDefault="00707826" w:rsidP="00031E1D">
      <w:r w:rsidRPr="00707826">
        <w:t>Cette décomposition nous permet de mieux comprendre les mécanismes du spondylolisthésis.</w:t>
      </w:r>
    </w:p>
    <w:p w14:paraId="65F014D5" w14:textId="77777777" w:rsidR="00707826" w:rsidRPr="00C27E6D" w:rsidRDefault="00707826" w:rsidP="005E3721">
      <w:pPr>
        <w:pStyle w:val="Heading3"/>
      </w:pPr>
      <w:bookmarkStart w:id="17" w:name="_Toc137657462"/>
      <w:r w:rsidRPr="00C27E6D">
        <w:t>En résumé :</w:t>
      </w:r>
      <w:bookmarkEnd w:id="17"/>
    </w:p>
    <w:p w14:paraId="465C113C" w14:textId="77777777" w:rsidR="00707826" w:rsidRPr="00D87336" w:rsidRDefault="00707826" w:rsidP="00031E1D">
      <w:r w:rsidRPr="00D87336">
        <w:t>La décomposition des forces nous permet de mieux analyser les effets des forces, la physiologie et la pathologie.</w:t>
      </w:r>
    </w:p>
    <w:p w14:paraId="550E0D2D" w14:textId="77777777" w:rsidR="00D87336" w:rsidRDefault="00D87336" w:rsidP="00D87336">
      <w:pPr>
        <w:sectPr w:rsidR="00D87336" w:rsidSect="007167D2">
          <w:pgSz w:w="11906" w:h="16838" w:code="9"/>
          <w:pgMar w:top="1418" w:right="1418" w:bottom="1418" w:left="1418" w:header="709" w:footer="709" w:gutter="0"/>
          <w:cols w:space="708"/>
          <w:docGrid w:linePitch="360"/>
        </w:sectPr>
      </w:pPr>
    </w:p>
    <w:p w14:paraId="171C6425" w14:textId="77777777" w:rsidR="00280091" w:rsidRPr="00D25F5D" w:rsidRDefault="00280091" w:rsidP="00280091">
      <w:pPr>
        <w:pStyle w:val="Heading1"/>
      </w:pPr>
      <w:bookmarkStart w:id="18" w:name="_Toc137657463"/>
      <w:r w:rsidRPr="00D25F5D">
        <w:lastRenderedPageBreak/>
        <w:t>Plan incliné</w:t>
      </w:r>
      <w:bookmarkEnd w:id="18"/>
    </w:p>
    <w:p w14:paraId="373AAF64" w14:textId="77777777" w:rsidR="00280091" w:rsidRPr="00D25F5D" w:rsidRDefault="00280091" w:rsidP="00280091">
      <w:pPr>
        <w:pStyle w:val="Heading2"/>
        <w:numPr>
          <w:ilvl w:val="0"/>
          <w:numId w:val="25"/>
        </w:numPr>
      </w:pPr>
      <w:bookmarkStart w:id="19" w:name="_Toc137657464"/>
      <w:r w:rsidRPr="00D25F5D">
        <w:t>Etude descriptive :</w:t>
      </w:r>
      <w:bookmarkEnd w:id="19"/>
    </w:p>
    <w:p w14:paraId="616761E6" w14:textId="77777777" w:rsidR="00280091" w:rsidRPr="00D25F5D" w:rsidRDefault="00280091" w:rsidP="00280091">
      <w:r w:rsidRPr="00D25F5D">
        <w:t>C’est une table mobile qu’on peut incliner autour d’un axe transversal d’un angle α compris entre 0 et 90° par rapport à l’horizontale. Cette table est munie de 3 sangles : une aux genoux, une aux hanches et une autre au tronc, de deux poses pieds, et deux poignets à la hauteur des hanches.</w:t>
      </w:r>
    </w:p>
    <w:p w14:paraId="562394D6" w14:textId="77777777" w:rsidR="00280091" w:rsidRPr="00D25F5D" w:rsidRDefault="00280091" w:rsidP="00280091">
      <w:pPr>
        <w:pStyle w:val="Heading2"/>
      </w:pPr>
      <w:bookmarkStart w:id="20" w:name="_Toc137657465"/>
      <w:r w:rsidRPr="00D25F5D">
        <w:t>Etude des forces</w:t>
      </w:r>
      <w:bookmarkEnd w:id="20"/>
    </w:p>
    <w:p w14:paraId="2E11BF3E" w14:textId="77777777" w:rsidR="00280091" w:rsidRPr="00D25F5D" w:rsidRDefault="00280091" w:rsidP="00280091">
      <w:r w:rsidRPr="00D25F5D">
        <w:t xml:space="preserve">Soit un sujet d’un poids </w:t>
      </w:r>
      <w:r w:rsidRPr="00D25F5D">
        <w:rPr>
          <w:rFonts w:ascii="Forte" w:hAnsi="Forte"/>
        </w:rPr>
        <w:t>P</w:t>
      </w:r>
      <w:r w:rsidRPr="00D25F5D">
        <w:t xml:space="preserve"> en décubitus dorsal sur un plan incliné faisant un angle α avec l’horizontale. Le poids du sujet peut être décomposé en 2 forces :</w:t>
      </w:r>
    </w:p>
    <w:p w14:paraId="79E27DC5" w14:textId="77777777" w:rsidR="00280091" w:rsidRPr="00D25F5D" w:rsidRDefault="00280091" w:rsidP="00280091">
      <w:pPr>
        <w:pStyle w:val="listepuces"/>
      </w:pPr>
      <w:r w:rsidRPr="00D25F5D">
        <w:rPr>
          <w:rFonts w:ascii="Forte" w:hAnsi="Forte"/>
        </w:rPr>
        <w:t>P1</w:t>
      </w:r>
      <w:r w:rsidRPr="00D25F5D">
        <w:t> : Cette composante est parallèle au plan incliné. Elle représente la partie du poids supporté par les membres inférieurs du sujet.</w:t>
      </w:r>
    </w:p>
    <w:p w14:paraId="00FFDD04" w14:textId="77777777" w:rsidR="00280091" w:rsidRPr="00D25F5D" w:rsidRDefault="00280091" w:rsidP="00280091">
      <w:pPr>
        <w:pStyle w:val="listepuces"/>
      </w:pPr>
      <w:r w:rsidRPr="00D25F5D">
        <w:rPr>
          <w:rFonts w:ascii="Forte" w:hAnsi="Forte"/>
        </w:rPr>
        <w:t>P2</w:t>
      </w:r>
      <w:r w:rsidRPr="00D25F5D">
        <w:t> : Cette composante est perpendiculaire au plan incliné. Elle a pour action de plaquer le sujet contre la table.</w:t>
      </w:r>
    </w:p>
    <w:p w14:paraId="72CE8C09" w14:textId="77777777" w:rsidR="00280091" w:rsidRDefault="00280091" w:rsidP="00280091">
      <w:pPr>
        <w:rPr>
          <w:rFonts w:ascii="Forte" w:hAnsi="Forte"/>
          <w:noProof/>
        </w:rPr>
      </w:pPr>
      <w:r w:rsidRPr="00D25F5D">
        <w:rPr>
          <w:noProof/>
        </w:rPr>
        <w:t xml:space="preserve">Le plan de la table réagit à la force </w:t>
      </w:r>
      <w:r w:rsidRPr="00D25F5D">
        <w:rPr>
          <w:rFonts w:ascii="Forte" w:hAnsi="Forte"/>
          <w:noProof/>
        </w:rPr>
        <w:t>P2</w:t>
      </w:r>
      <w:r w:rsidRPr="00D25F5D">
        <w:rPr>
          <w:noProof/>
        </w:rPr>
        <w:t xml:space="preserve"> par une force de même direction, de même intensité mais de sens opposé : c’est la réaction de la table qu’on note  </w:t>
      </w:r>
      <w:r w:rsidRPr="00D25F5D">
        <w:rPr>
          <w:rFonts w:ascii="Forte" w:hAnsi="Forte"/>
          <w:noProof/>
        </w:rPr>
        <w:t>R</w:t>
      </w:r>
      <w:r w:rsidRPr="00FB6D85">
        <w:rPr>
          <w:noProof/>
        </w:rPr>
        <w:t>.</w:t>
      </w:r>
    </w:p>
    <w:p w14:paraId="78DF2E34" w14:textId="77777777" w:rsidR="00280091" w:rsidRPr="00FB6D85" w:rsidRDefault="00280091" w:rsidP="00280091">
      <w:pPr>
        <w:rPr>
          <w:noProof/>
        </w:rPr>
      </w:pPr>
      <w:r>
        <w:rPr>
          <w:noProof/>
        </w:rPr>
        <w:t>Nous avons d’une part :</w:t>
      </w:r>
    </w:p>
    <w:p w14:paraId="24FC6CB7" w14:textId="77777777" w:rsidR="00280091" w:rsidRPr="00280091" w:rsidRDefault="00280091" w:rsidP="00280091">
      <w:pPr>
        <w:jc w:val="center"/>
        <w:rPr>
          <w:rStyle w:val="Strong"/>
        </w:rPr>
      </w:pPr>
      <w:r w:rsidRPr="00280091">
        <w:rPr>
          <w:rStyle w:val="Strong"/>
        </w:rPr>
        <w:t>P2 = R = P cos</w:t>
      </w:r>
      <w:r w:rsidR="00DF04D6">
        <w:rPr>
          <w:rStyle w:val="Strong"/>
        </w:rPr>
        <w:t>inus</w:t>
      </w:r>
      <w:r w:rsidRPr="00280091">
        <w:rPr>
          <w:rStyle w:val="Strong"/>
        </w:rPr>
        <w:t xml:space="preserve"> α</w:t>
      </w:r>
    </w:p>
    <w:p w14:paraId="02E36AA5" w14:textId="77777777" w:rsidR="00280091" w:rsidRPr="00D25F5D" w:rsidRDefault="00280091" w:rsidP="00280091">
      <w:r w:rsidRPr="00D25F5D">
        <w:t xml:space="preserve">Quand α augmente </w:t>
      </w:r>
      <w:r w:rsidRPr="00D25F5D">
        <w:rPr>
          <w:rFonts w:ascii="Forte" w:hAnsi="Forte"/>
        </w:rPr>
        <w:t>P2</w:t>
      </w:r>
      <w:r w:rsidRPr="00D25F5D">
        <w:t xml:space="preserve"> diminue et inversement.</w:t>
      </w:r>
    </w:p>
    <w:p w14:paraId="697EFE53" w14:textId="77777777" w:rsidR="00280091" w:rsidRPr="00D25F5D" w:rsidRDefault="00280091" w:rsidP="00280091">
      <w:r>
        <w:t>Et d’autre part :</w:t>
      </w:r>
    </w:p>
    <w:p w14:paraId="47EFB3CF" w14:textId="77777777" w:rsidR="00280091" w:rsidRPr="00280091" w:rsidRDefault="00280091" w:rsidP="00280091">
      <w:pPr>
        <w:jc w:val="center"/>
        <w:rPr>
          <w:rStyle w:val="Strong"/>
        </w:rPr>
      </w:pPr>
      <w:r w:rsidRPr="00280091">
        <w:rPr>
          <w:rStyle w:val="Strong"/>
        </w:rPr>
        <w:t>P1 = P</w:t>
      </w:r>
      <w:r w:rsidR="00DF04D6">
        <w:rPr>
          <w:rStyle w:val="Strong"/>
        </w:rPr>
        <w:t xml:space="preserve"> </w:t>
      </w:r>
      <w:r w:rsidRPr="00280091">
        <w:rPr>
          <w:rStyle w:val="Strong"/>
        </w:rPr>
        <w:t>sin</w:t>
      </w:r>
      <w:r w:rsidR="00DF04D6">
        <w:rPr>
          <w:rStyle w:val="Strong"/>
        </w:rPr>
        <w:t>us</w:t>
      </w:r>
      <w:r w:rsidRPr="00280091">
        <w:rPr>
          <w:rStyle w:val="Strong"/>
        </w:rPr>
        <w:t xml:space="preserve"> α</w:t>
      </w:r>
    </w:p>
    <w:p w14:paraId="51D1EE21" w14:textId="77777777" w:rsidR="00280091" w:rsidRPr="00D25F5D" w:rsidRDefault="00280091" w:rsidP="00280091">
      <w:r w:rsidRPr="00D25F5D">
        <w:t xml:space="preserve">Quand α augmente </w:t>
      </w:r>
      <w:r w:rsidRPr="00D25F5D">
        <w:rPr>
          <w:rFonts w:ascii="Forte" w:hAnsi="Forte"/>
        </w:rPr>
        <w:t>P1</w:t>
      </w:r>
      <w:r w:rsidRPr="00D25F5D">
        <w:t xml:space="preserve"> augmente et donc la charge supportée par les membres inférieurs.</w:t>
      </w:r>
      <w:r w:rsidRPr="00D25F5D">
        <w:tab/>
      </w:r>
    </w:p>
    <w:p w14:paraId="7DA95156" w14:textId="77777777" w:rsidR="00280091" w:rsidRPr="00D25F5D" w:rsidRDefault="00280091" w:rsidP="00280091">
      <w:r w:rsidRPr="00D25F5D">
        <w:lastRenderedPageBreak/>
        <w:t xml:space="preserve">On rappelle que l’intensité du poids est : </w:t>
      </w:r>
      <w:r w:rsidRPr="00D25F5D">
        <w:rPr>
          <w:rFonts w:ascii="Forte" w:hAnsi="Forte"/>
        </w:rPr>
        <w:t>P</w:t>
      </w:r>
      <w:r w:rsidRPr="00D25F5D">
        <w:t xml:space="preserve"> = m x g</w:t>
      </w:r>
      <w:r>
        <w:t xml:space="preserve">. </w:t>
      </w:r>
      <w:r w:rsidRPr="00D25F5D">
        <w:t>Où m est la masse, g est la valeur du champ de pesanteur, son intensité est de 9.81 N/Kg.</w:t>
      </w:r>
    </w:p>
    <w:p w14:paraId="63A238EA" w14:textId="77777777" w:rsidR="00280091" w:rsidRPr="00DF04D6" w:rsidRDefault="00280091" w:rsidP="00DF04D6">
      <w:r>
        <w:t>Ce tableau illustre, à titre indicatif, quelques valeurs de sinus et cosinus</w:t>
      </w:r>
    </w:p>
    <w:p w14:paraId="616E5FC4" w14:textId="77777777" w:rsidR="006278EF" w:rsidRPr="006278EF" w:rsidRDefault="006278EF" w:rsidP="006278EF">
      <w:pPr>
        <w:pStyle w:val="Caption"/>
        <w:keepNext/>
        <w:jc w:val="center"/>
        <w:rPr>
          <w:sz w:val="28"/>
          <w:szCs w:val="28"/>
        </w:rPr>
      </w:pPr>
      <w:r w:rsidRPr="006278EF">
        <w:rPr>
          <w:sz w:val="28"/>
          <w:szCs w:val="28"/>
        </w:rPr>
        <w:t xml:space="preserve">Tableau </w:t>
      </w:r>
      <w:r w:rsidRPr="006278EF">
        <w:rPr>
          <w:sz w:val="28"/>
          <w:szCs w:val="28"/>
        </w:rPr>
        <w:fldChar w:fldCharType="begin"/>
      </w:r>
      <w:r w:rsidRPr="006278EF">
        <w:rPr>
          <w:sz w:val="28"/>
          <w:szCs w:val="28"/>
        </w:rPr>
        <w:instrText xml:space="preserve"> SEQ Tableau \* ARABIC </w:instrText>
      </w:r>
      <w:r w:rsidRPr="006278EF">
        <w:rPr>
          <w:sz w:val="28"/>
          <w:szCs w:val="28"/>
        </w:rPr>
        <w:fldChar w:fldCharType="separate"/>
      </w:r>
      <w:r w:rsidRPr="006278EF">
        <w:rPr>
          <w:noProof/>
          <w:sz w:val="28"/>
          <w:szCs w:val="28"/>
        </w:rPr>
        <w:t>1</w:t>
      </w:r>
      <w:r w:rsidRPr="006278EF">
        <w:rPr>
          <w:sz w:val="28"/>
          <w:szCs w:val="28"/>
        </w:rPr>
        <w:fldChar w:fldCharType="end"/>
      </w:r>
      <w:r w:rsidRPr="006278EF">
        <w:rPr>
          <w:sz w:val="28"/>
          <w:szCs w:val="28"/>
        </w:rPr>
        <w:t>: Valeurs de sinus et cosinus pour des angles remarquables</w:t>
      </w:r>
    </w:p>
    <w:tbl>
      <w:tblPr>
        <w:tblStyle w:val="TableList1"/>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80" w:firstRow="0" w:lastRow="0" w:firstColumn="1" w:lastColumn="1" w:noHBand="0" w:noVBand="0"/>
      </w:tblPr>
      <w:tblGrid>
        <w:gridCol w:w="1892"/>
        <w:gridCol w:w="1020"/>
        <w:gridCol w:w="1020"/>
        <w:gridCol w:w="1020"/>
        <w:gridCol w:w="1020"/>
        <w:gridCol w:w="1020"/>
      </w:tblGrid>
      <w:tr w:rsidR="007D277F" w:rsidRPr="00D25F5D" w14:paraId="39BF5C86" w14:textId="77777777" w:rsidTr="00DF04D6">
        <w:trPr>
          <w:cnfStyle w:val="000000100000" w:firstRow="0" w:lastRow="0" w:firstColumn="0" w:lastColumn="0" w:oddVBand="0" w:evenVBand="0" w:oddHBand="1" w:evenHBand="0" w:firstRowFirstColumn="0" w:firstRowLastColumn="0" w:lastRowFirstColumn="0" w:lastRowLastColumn="0"/>
          <w:trHeight w:val="454"/>
          <w:jc w:val="center"/>
        </w:trPr>
        <w:tc>
          <w:tcPr>
            <w:tcW w:w="1892" w:type="dxa"/>
            <w:vAlign w:val="center"/>
          </w:tcPr>
          <w:p w14:paraId="625CDE95" w14:textId="77777777" w:rsidR="00280091" w:rsidRPr="00D25F5D" w:rsidRDefault="00280091" w:rsidP="007D277F">
            <w:pPr>
              <w:autoSpaceDE w:val="0"/>
              <w:autoSpaceDN w:val="0"/>
              <w:adjustRightInd w:val="0"/>
              <w:ind w:left="0"/>
              <w:jc w:val="center"/>
              <w:rPr>
                <w:rFonts w:eastAsia="Arial Unicode MS" w:cs="Arial"/>
                <w:sz w:val="36"/>
                <w:szCs w:val="36"/>
              </w:rPr>
            </w:pPr>
            <w:bookmarkStart w:id="21" w:name="_Hlk132663951"/>
            <w:proofErr w:type="gramStart"/>
            <w:r w:rsidRPr="00D25F5D">
              <w:rPr>
                <w:rFonts w:cs="Arial"/>
                <w:sz w:val="36"/>
                <w:szCs w:val="36"/>
              </w:rPr>
              <w:t>α</w:t>
            </w:r>
            <w:proofErr w:type="gramEnd"/>
          </w:p>
        </w:tc>
        <w:tc>
          <w:tcPr>
            <w:tcW w:w="1020" w:type="dxa"/>
            <w:vAlign w:val="center"/>
          </w:tcPr>
          <w:p w14:paraId="1FD3E80D" w14:textId="77777777" w:rsidR="00280091" w:rsidRPr="00D25F5D" w:rsidRDefault="00280091" w:rsidP="007D277F">
            <w:pPr>
              <w:autoSpaceDE w:val="0"/>
              <w:autoSpaceDN w:val="0"/>
              <w:adjustRightInd w:val="0"/>
              <w:ind w:left="0"/>
              <w:jc w:val="center"/>
              <w:rPr>
                <w:rFonts w:eastAsia="Arial Unicode MS" w:cs="Arial"/>
                <w:sz w:val="36"/>
                <w:szCs w:val="36"/>
              </w:rPr>
            </w:pPr>
            <w:r w:rsidRPr="00D25F5D">
              <w:rPr>
                <w:rFonts w:eastAsia="Arial Unicode MS" w:cs="Arial"/>
                <w:sz w:val="36"/>
                <w:szCs w:val="36"/>
              </w:rPr>
              <w:t>0°</w:t>
            </w:r>
          </w:p>
        </w:tc>
        <w:tc>
          <w:tcPr>
            <w:tcW w:w="1020" w:type="dxa"/>
            <w:vAlign w:val="center"/>
          </w:tcPr>
          <w:p w14:paraId="1F7A001C" w14:textId="77777777" w:rsidR="00280091" w:rsidRPr="00D25F5D" w:rsidRDefault="00280091" w:rsidP="007D277F">
            <w:pPr>
              <w:autoSpaceDE w:val="0"/>
              <w:autoSpaceDN w:val="0"/>
              <w:adjustRightInd w:val="0"/>
              <w:ind w:left="0"/>
              <w:jc w:val="center"/>
              <w:rPr>
                <w:rFonts w:eastAsia="Arial Unicode MS" w:cs="Arial"/>
                <w:sz w:val="36"/>
                <w:szCs w:val="36"/>
              </w:rPr>
            </w:pPr>
            <w:r w:rsidRPr="00D25F5D">
              <w:rPr>
                <w:rFonts w:eastAsia="Arial Unicode MS" w:cs="Arial"/>
                <w:sz w:val="36"/>
                <w:szCs w:val="36"/>
              </w:rPr>
              <w:t>30°</w:t>
            </w:r>
          </w:p>
        </w:tc>
        <w:tc>
          <w:tcPr>
            <w:tcW w:w="1020" w:type="dxa"/>
            <w:vAlign w:val="center"/>
          </w:tcPr>
          <w:p w14:paraId="2662ED4B" w14:textId="77777777" w:rsidR="00280091" w:rsidRPr="00D25F5D" w:rsidRDefault="00280091" w:rsidP="007D277F">
            <w:pPr>
              <w:autoSpaceDE w:val="0"/>
              <w:autoSpaceDN w:val="0"/>
              <w:adjustRightInd w:val="0"/>
              <w:ind w:left="0"/>
              <w:jc w:val="center"/>
              <w:rPr>
                <w:rFonts w:eastAsia="Arial Unicode MS" w:cs="Arial"/>
                <w:sz w:val="36"/>
                <w:szCs w:val="36"/>
              </w:rPr>
            </w:pPr>
            <w:r w:rsidRPr="00D25F5D">
              <w:rPr>
                <w:rFonts w:eastAsia="Arial Unicode MS" w:cs="Arial"/>
                <w:sz w:val="36"/>
                <w:szCs w:val="36"/>
              </w:rPr>
              <w:t>45°</w:t>
            </w:r>
          </w:p>
        </w:tc>
        <w:tc>
          <w:tcPr>
            <w:tcW w:w="1020" w:type="dxa"/>
            <w:vAlign w:val="center"/>
          </w:tcPr>
          <w:p w14:paraId="3C3615C9" w14:textId="77777777" w:rsidR="00280091" w:rsidRPr="00D25F5D" w:rsidRDefault="00280091" w:rsidP="007D277F">
            <w:pPr>
              <w:autoSpaceDE w:val="0"/>
              <w:autoSpaceDN w:val="0"/>
              <w:adjustRightInd w:val="0"/>
              <w:ind w:left="0"/>
              <w:jc w:val="center"/>
              <w:rPr>
                <w:rFonts w:eastAsia="Arial Unicode MS" w:cs="Arial"/>
                <w:sz w:val="36"/>
                <w:szCs w:val="36"/>
              </w:rPr>
            </w:pPr>
            <w:r w:rsidRPr="00D25F5D">
              <w:rPr>
                <w:rFonts w:eastAsia="Arial Unicode MS" w:cs="Arial"/>
                <w:sz w:val="36"/>
                <w:szCs w:val="36"/>
              </w:rPr>
              <w:t>60°</w:t>
            </w:r>
          </w:p>
        </w:tc>
        <w:tc>
          <w:tcPr>
            <w:tcW w:w="1020" w:type="dxa"/>
            <w:vAlign w:val="center"/>
          </w:tcPr>
          <w:p w14:paraId="01EE9B10" w14:textId="77777777" w:rsidR="00280091" w:rsidRPr="00D25F5D" w:rsidRDefault="00280091" w:rsidP="007D277F">
            <w:pPr>
              <w:autoSpaceDE w:val="0"/>
              <w:autoSpaceDN w:val="0"/>
              <w:adjustRightInd w:val="0"/>
              <w:ind w:left="0"/>
              <w:jc w:val="center"/>
              <w:rPr>
                <w:rFonts w:eastAsia="Arial Unicode MS" w:cs="Arial"/>
                <w:sz w:val="36"/>
                <w:szCs w:val="36"/>
              </w:rPr>
            </w:pPr>
            <w:r w:rsidRPr="00D25F5D">
              <w:rPr>
                <w:rFonts w:eastAsia="Arial Unicode MS" w:cs="Arial"/>
                <w:sz w:val="36"/>
                <w:szCs w:val="36"/>
              </w:rPr>
              <w:t>90°</w:t>
            </w:r>
          </w:p>
        </w:tc>
      </w:tr>
      <w:tr w:rsidR="007D277F" w:rsidRPr="00D25F5D" w14:paraId="54056BFA" w14:textId="77777777" w:rsidTr="00DF04D6">
        <w:trPr>
          <w:cnfStyle w:val="000000010000" w:firstRow="0" w:lastRow="0" w:firstColumn="0" w:lastColumn="0" w:oddVBand="0" w:evenVBand="0" w:oddHBand="0" w:evenHBand="1" w:firstRowFirstColumn="0" w:firstRowLastColumn="0" w:lastRowFirstColumn="0" w:lastRowLastColumn="0"/>
          <w:trHeight w:val="454"/>
          <w:jc w:val="center"/>
        </w:trPr>
        <w:tc>
          <w:tcPr>
            <w:tcW w:w="1892" w:type="dxa"/>
            <w:vAlign w:val="center"/>
          </w:tcPr>
          <w:p w14:paraId="7D4D64DC" w14:textId="77777777" w:rsidR="00280091" w:rsidRPr="00D25F5D" w:rsidRDefault="00280091" w:rsidP="007D277F">
            <w:pPr>
              <w:autoSpaceDE w:val="0"/>
              <w:autoSpaceDN w:val="0"/>
              <w:adjustRightInd w:val="0"/>
              <w:ind w:left="0"/>
              <w:jc w:val="center"/>
              <w:rPr>
                <w:rFonts w:eastAsia="Arial Unicode MS" w:cs="Arial"/>
                <w:sz w:val="36"/>
                <w:szCs w:val="36"/>
              </w:rPr>
            </w:pPr>
            <w:r w:rsidRPr="00D25F5D">
              <w:rPr>
                <w:rFonts w:eastAsia="Arial Unicode MS" w:cs="Arial"/>
                <w:sz w:val="36"/>
                <w:szCs w:val="36"/>
              </w:rPr>
              <w:t>Sin</w:t>
            </w:r>
            <w:r w:rsidR="00DF04D6">
              <w:rPr>
                <w:rFonts w:eastAsia="Arial Unicode MS" w:cs="Arial"/>
                <w:sz w:val="36"/>
                <w:szCs w:val="36"/>
              </w:rPr>
              <w:t>us</w:t>
            </w:r>
            <w:r w:rsidRPr="00D25F5D">
              <w:rPr>
                <w:rFonts w:eastAsia="Arial Unicode MS" w:cs="Arial"/>
                <w:sz w:val="36"/>
                <w:szCs w:val="36"/>
              </w:rPr>
              <w:t xml:space="preserve"> </w:t>
            </w:r>
            <w:r w:rsidRPr="00D25F5D">
              <w:rPr>
                <w:rFonts w:cs="Arial"/>
                <w:sz w:val="36"/>
                <w:szCs w:val="36"/>
              </w:rPr>
              <w:t>α</w:t>
            </w:r>
          </w:p>
        </w:tc>
        <w:tc>
          <w:tcPr>
            <w:tcW w:w="1020" w:type="dxa"/>
            <w:vAlign w:val="center"/>
          </w:tcPr>
          <w:p w14:paraId="1D233726" w14:textId="77777777" w:rsidR="00280091" w:rsidRPr="00D25F5D" w:rsidRDefault="00280091" w:rsidP="007D277F">
            <w:pPr>
              <w:autoSpaceDE w:val="0"/>
              <w:autoSpaceDN w:val="0"/>
              <w:adjustRightInd w:val="0"/>
              <w:ind w:left="0"/>
              <w:jc w:val="center"/>
              <w:rPr>
                <w:rFonts w:eastAsia="Arial Unicode MS" w:cs="Arial"/>
                <w:sz w:val="36"/>
                <w:szCs w:val="36"/>
              </w:rPr>
            </w:pPr>
            <w:r w:rsidRPr="00D25F5D">
              <w:rPr>
                <w:rFonts w:eastAsia="Arial Unicode MS" w:cs="Arial"/>
                <w:sz w:val="36"/>
                <w:szCs w:val="36"/>
              </w:rPr>
              <w:t>0</w:t>
            </w:r>
          </w:p>
        </w:tc>
        <w:tc>
          <w:tcPr>
            <w:tcW w:w="1020" w:type="dxa"/>
            <w:vAlign w:val="center"/>
          </w:tcPr>
          <w:p w14:paraId="6B075D95" w14:textId="77777777" w:rsidR="00280091" w:rsidRPr="00D25F5D" w:rsidRDefault="00280091" w:rsidP="007D277F">
            <w:pPr>
              <w:autoSpaceDE w:val="0"/>
              <w:autoSpaceDN w:val="0"/>
              <w:adjustRightInd w:val="0"/>
              <w:ind w:left="0"/>
              <w:jc w:val="center"/>
              <w:rPr>
                <w:rFonts w:eastAsia="Arial Unicode MS" w:cs="Arial"/>
                <w:sz w:val="36"/>
                <w:szCs w:val="36"/>
              </w:rPr>
            </w:pPr>
            <w:r w:rsidRPr="00D25F5D">
              <w:rPr>
                <w:rFonts w:eastAsia="Arial Unicode MS" w:cs="Arial"/>
                <w:sz w:val="36"/>
                <w:szCs w:val="36"/>
              </w:rPr>
              <w:t>0.5</w:t>
            </w:r>
          </w:p>
        </w:tc>
        <w:tc>
          <w:tcPr>
            <w:tcW w:w="1020" w:type="dxa"/>
            <w:vAlign w:val="center"/>
          </w:tcPr>
          <w:p w14:paraId="149E007D" w14:textId="77777777" w:rsidR="00280091" w:rsidRPr="00D25F5D" w:rsidRDefault="00280091" w:rsidP="007D277F">
            <w:pPr>
              <w:autoSpaceDE w:val="0"/>
              <w:autoSpaceDN w:val="0"/>
              <w:adjustRightInd w:val="0"/>
              <w:ind w:left="0"/>
              <w:jc w:val="center"/>
              <w:rPr>
                <w:rFonts w:eastAsia="Arial Unicode MS" w:cs="Arial"/>
                <w:sz w:val="36"/>
                <w:szCs w:val="36"/>
              </w:rPr>
            </w:pPr>
            <w:r w:rsidRPr="00D25F5D">
              <w:rPr>
                <w:rFonts w:eastAsia="Arial Unicode MS" w:cs="Arial"/>
                <w:sz w:val="36"/>
                <w:szCs w:val="36"/>
              </w:rPr>
              <w:t>0.7</w:t>
            </w:r>
          </w:p>
        </w:tc>
        <w:tc>
          <w:tcPr>
            <w:tcW w:w="1020" w:type="dxa"/>
            <w:vAlign w:val="center"/>
          </w:tcPr>
          <w:p w14:paraId="0C85697F" w14:textId="77777777" w:rsidR="00280091" w:rsidRPr="00D25F5D" w:rsidRDefault="00280091" w:rsidP="007D277F">
            <w:pPr>
              <w:autoSpaceDE w:val="0"/>
              <w:autoSpaceDN w:val="0"/>
              <w:adjustRightInd w:val="0"/>
              <w:ind w:left="0"/>
              <w:jc w:val="center"/>
              <w:rPr>
                <w:rFonts w:eastAsia="Arial Unicode MS" w:cs="Arial"/>
                <w:sz w:val="36"/>
                <w:szCs w:val="36"/>
              </w:rPr>
            </w:pPr>
            <w:r w:rsidRPr="00D25F5D">
              <w:rPr>
                <w:rFonts w:eastAsia="Arial Unicode MS" w:cs="Arial"/>
                <w:sz w:val="36"/>
                <w:szCs w:val="36"/>
              </w:rPr>
              <w:t>0.86</w:t>
            </w:r>
          </w:p>
        </w:tc>
        <w:tc>
          <w:tcPr>
            <w:tcW w:w="1020" w:type="dxa"/>
            <w:vAlign w:val="center"/>
          </w:tcPr>
          <w:p w14:paraId="752CD572" w14:textId="77777777" w:rsidR="00280091" w:rsidRPr="00D25F5D" w:rsidRDefault="00280091" w:rsidP="007D277F">
            <w:pPr>
              <w:autoSpaceDE w:val="0"/>
              <w:autoSpaceDN w:val="0"/>
              <w:adjustRightInd w:val="0"/>
              <w:ind w:left="0"/>
              <w:jc w:val="center"/>
              <w:rPr>
                <w:rFonts w:eastAsia="Arial Unicode MS" w:cs="Arial"/>
                <w:sz w:val="36"/>
                <w:szCs w:val="36"/>
              </w:rPr>
            </w:pPr>
            <w:r w:rsidRPr="00D25F5D">
              <w:rPr>
                <w:rFonts w:eastAsia="Arial Unicode MS" w:cs="Arial"/>
                <w:sz w:val="36"/>
                <w:szCs w:val="36"/>
              </w:rPr>
              <w:t>1</w:t>
            </w:r>
          </w:p>
        </w:tc>
      </w:tr>
      <w:tr w:rsidR="007D277F" w:rsidRPr="00D25F5D" w14:paraId="63607F70" w14:textId="77777777" w:rsidTr="00DF04D6">
        <w:trPr>
          <w:cnfStyle w:val="000000100000" w:firstRow="0" w:lastRow="0" w:firstColumn="0" w:lastColumn="0" w:oddVBand="0" w:evenVBand="0" w:oddHBand="1" w:evenHBand="0" w:firstRowFirstColumn="0" w:firstRowLastColumn="0" w:lastRowFirstColumn="0" w:lastRowLastColumn="0"/>
          <w:trHeight w:val="454"/>
          <w:jc w:val="center"/>
        </w:trPr>
        <w:tc>
          <w:tcPr>
            <w:tcW w:w="1892" w:type="dxa"/>
            <w:vAlign w:val="center"/>
          </w:tcPr>
          <w:p w14:paraId="6F0C2F82" w14:textId="77777777" w:rsidR="00280091" w:rsidRPr="00D25F5D" w:rsidRDefault="00280091" w:rsidP="007D277F">
            <w:pPr>
              <w:autoSpaceDE w:val="0"/>
              <w:autoSpaceDN w:val="0"/>
              <w:adjustRightInd w:val="0"/>
              <w:ind w:left="0"/>
              <w:jc w:val="center"/>
              <w:rPr>
                <w:rFonts w:eastAsia="Arial Unicode MS" w:cs="Arial"/>
                <w:sz w:val="36"/>
                <w:szCs w:val="36"/>
              </w:rPr>
            </w:pPr>
            <w:r w:rsidRPr="00D25F5D">
              <w:rPr>
                <w:rFonts w:eastAsia="Arial Unicode MS" w:cs="Arial"/>
                <w:sz w:val="36"/>
                <w:szCs w:val="36"/>
              </w:rPr>
              <w:t>Cos</w:t>
            </w:r>
            <w:r w:rsidR="00DF04D6">
              <w:rPr>
                <w:rFonts w:eastAsia="Arial Unicode MS" w:cs="Arial"/>
                <w:sz w:val="36"/>
                <w:szCs w:val="36"/>
              </w:rPr>
              <w:t>i</w:t>
            </w:r>
            <w:r w:rsidR="00DF04D6">
              <w:rPr>
                <w:rFonts w:eastAsia="Arial Unicode MS"/>
                <w:sz w:val="36"/>
                <w:szCs w:val="36"/>
              </w:rPr>
              <w:t>nus</w:t>
            </w:r>
            <w:r w:rsidRPr="00D25F5D">
              <w:rPr>
                <w:rFonts w:eastAsia="Arial Unicode MS" w:cs="Arial"/>
                <w:sz w:val="36"/>
                <w:szCs w:val="36"/>
              </w:rPr>
              <w:t xml:space="preserve"> </w:t>
            </w:r>
            <w:r w:rsidRPr="00D25F5D">
              <w:rPr>
                <w:rFonts w:cs="Arial"/>
                <w:sz w:val="36"/>
                <w:szCs w:val="36"/>
              </w:rPr>
              <w:t>α</w:t>
            </w:r>
          </w:p>
        </w:tc>
        <w:tc>
          <w:tcPr>
            <w:tcW w:w="1020" w:type="dxa"/>
            <w:vAlign w:val="center"/>
          </w:tcPr>
          <w:p w14:paraId="41877853" w14:textId="77777777" w:rsidR="00280091" w:rsidRPr="00D25F5D" w:rsidRDefault="00280091" w:rsidP="007D277F">
            <w:pPr>
              <w:autoSpaceDE w:val="0"/>
              <w:autoSpaceDN w:val="0"/>
              <w:adjustRightInd w:val="0"/>
              <w:ind w:left="0"/>
              <w:jc w:val="center"/>
              <w:rPr>
                <w:rFonts w:eastAsia="Arial Unicode MS" w:cs="Arial"/>
                <w:sz w:val="36"/>
                <w:szCs w:val="36"/>
              </w:rPr>
            </w:pPr>
            <w:r w:rsidRPr="00D25F5D">
              <w:rPr>
                <w:rFonts w:eastAsia="Arial Unicode MS" w:cs="Arial"/>
                <w:sz w:val="36"/>
                <w:szCs w:val="36"/>
              </w:rPr>
              <w:t>1</w:t>
            </w:r>
          </w:p>
        </w:tc>
        <w:tc>
          <w:tcPr>
            <w:tcW w:w="1020" w:type="dxa"/>
            <w:vAlign w:val="center"/>
          </w:tcPr>
          <w:p w14:paraId="051FE9CA" w14:textId="77777777" w:rsidR="00280091" w:rsidRPr="00D25F5D" w:rsidRDefault="00280091" w:rsidP="007D277F">
            <w:pPr>
              <w:autoSpaceDE w:val="0"/>
              <w:autoSpaceDN w:val="0"/>
              <w:adjustRightInd w:val="0"/>
              <w:ind w:left="0"/>
              <w:jc w:val="center"/>
              <w:rPr>
                <w:rFonts w:eastAsia="Arial Unicode MS" w:cs="Arial"/>
                <w:sz w:val="36"/>
                <w:szCs w:val="36"/>
              </w:rPr>
            </w:pPr>
            <w:r w:rsidRPr="00D25F5D">
              <w:rPr>
                <w:rFonts w:eastAsia="Arial Unicode MS" w:cs="Arial"/>
                <w:sz w:val="36"/>
                <w:szCs w:val="36"/>
              </w:rPr>
              <w:t>0.86</w:t>
            </w:r>
          </w:p>
        </w:tc>
        <w:tc>
          <w:tcPr>
            <w:tcW w:w="1020" w:type="dxa"/>
            <w:vAlign w:val="center"/>
          </w:tcPr>
          <w:p w14:paraId="3458917F" w14:textId="77777777" w:rsidR="00280091" w:rsidRPr="00D25F5D" w:rsidRDefault="00280091" w:rsidP="007D277F">
            <w:pPr>
              <w:autoSpaceDE w:val="0"/>
              <w:autoSpaceDN w:val="0"/>
              <w:adjustRightInd w:val="0"/>
              <w:ind w:left="0"/>
              <w:jc w:val="center"/>
              <w:rPr>
                <w:rFonts w:eastAsia="Arial Unicode MS" w:cs="Arial"/>
                <w:sz w:val="36"/>
                <w:szCs w:val="36"/>
              </w:rPr>
            </w:pPr>
            <w:r w:rsidRPr="00D25F5D">
              <w:rPr>
                <w:rFonts w:eastAsia="Arial Unicode MS" w:cs="Arial"/>
                <w:sz w:val="36"/>
                <w:szCs w:val="36"/>
              </w:rPr>
              <w:t>0.7</w:t>
            </w:r>
          </w:p>
        </w:tc>
        <w:tc>
          <w:tcPr>
            <w:tcW w:w="1020" w:type="dxa"/>
            <w:vAlign w:val="center"/>
          </w:tcPr>
          <w:p w14:paraId="44D287EF" w14:textId="77777777" w:rsidR="00280091" w:rsidRPr="00D25F5D" w:rsidRDefault="00280091" w:rsidP="007D277F">
            <w:pPr>
              <w:autoSpaceDE w:val="0"/>
              <w:autoSpaceDN w:val="0"/>
              <w:adjustRightInd w:val="0"/>
              <w:ind w:left="0"/>
              <w:jc w:val="center"/>
              <w:rPr>
                <w:rFonts w:eastAsia="Arial Unicode MS" w:cs="Arial"/>
                <w:sz w:val="36"/>
                <w:szCs w:val="36"/>
              </w:rPr>
            </w:pPr>
            <w:r w:rsidRPr="00D25F5D">
              <w:rPr>
                <w:rFonts w:eastAsia="Arial Unicode MS" w:cs="Arial"/>
                <w:sz w:val="36"/>
                <w:szCs w:val="36"/>
              </w:rPr>
              <w:t>0.5</w:t>
            </w:r>
          </w:p>
        </w:tc>
        <w:tc>
          <w:tcPr>
            <w:tcW w:w="1020" w:type="dxa"/>
            <w:vAlign w:val="center"/>
          </w:tcPr>
          <w:p w14:paraId="5BB5AAA6" w14:textId="77777777" w:rsidR="00280091" w:rsidRPr="00D25F5D" w:rsidRDefault="00280091" w:rsidP="007D277F">
            <w:pPr>
              <w:autoSpaceDE w:val="0"/>
              <w:autoSpaceDN w:val="0"/>
              <w:adjustRightInd w:val="0"/>
              <w:ind w:left="0"/>
              <w:jc w:val="center"/>
              <w:rPr>
                <w:rFonts w:eastAsia="Arial Unicode MS" w:cs="Arial"/>
                <w:sz w:val="36"/>
                <w:szCs w:val="36"/>
              </w:rPr>
            </w:pPr>
            <w:r w:rsidRPr="00D25F5D">
              <w:rPr>
                <w:rFonts w:eastAsia="Arial Unicode MS" w:cs="Arial"/>
                <w:sz w:val="36"/>
                <w:szCs w:val="36"/>
              </w:rPr>
              <w:t>0</w:t>
            </w:r>
          </w:p>
        </w:tc>
      </w:tr>
    </w:tbl>
    <w:bookmarkEnd w:id="21"/>
    <w:p w14:paraId="0805E36D" w14:textId="77777777" w:rsidR="00280091" w:rsidRPr="00D25F5D" w:rsidRDefault="00280091" w:rsidP="007D277F">
      <w:r>
        <w:t>A</w:t>
      </w:r>
      <w:r w:rsidRPr="0029195C">
        <w:t>pplication :</w:t>
      </w:r>
      <w:r w:rsidR="007D277F">
        <w:t xml:space="preserve"> </w:t>
      </w:r>
      <w:r w:rsidRPr="00D25F5D">
        <w:t xml:space="preserve">Un sujet  pesant </w:t>
      </w:r>
      <w:smartTag w:uri="urn:schemas-microsoft-com:office:smarttags" w:element="metricconverter">
        <w:smartTagPr>
          <w:attr w:name="ProductID" w:val="100 Kg"/>
        </w:smartTagPr>
        <w:r w:rsidRPr="00D25F5D">
          <w:t>100 Kg</w:t>
        </w:r>
      </w:smartTag>
      <w:r w:rsidRPr="00D25F5D">
        <w:t xml:space="preserve"> est installé sur un plan incliné d’un angle de 30°. Quelle serait la charge supportée par ses membres inférieurs ?</w:t>
      </w:r>
    </w:p>
    <w:p w14:paraId="64F28A1D" w14:textId="77777777" w:rsidR="00280091" w:rsidRPr="00D25F5D" w:rsidRDefault="00280091" w:rsidP="00280091">
      <w:pPr>
        <w:rPr>
          <w:rFonts w:eastAsia="Arial Unicode MS"/>
        </w:rPr>
      </w:pPr>
      <w:r w:rsidRPr="00D25F5D">
        <w:rPr>
          <w:rFonts w:eastAsia="Arial Unicode MS"/>
        </w:rPr>
        <w:t xml:space="preserve">Le poids du sujet est : </w:t>
      </w:r>
      <w:r w:rsidRPr="00D25F5D">
        <w:rPr>
          <w:rFonts w:ascii="Forte" w:eastAsia="Arial Unicode MS" w:hAnsi="Forte"/>
        </w:rPr>
        <w:t>P</w:t>
      </w:r>
      <w:r w:rsidRPr="00D25F5D">
        <w:rPr>
          <w:rFonts w:eastAsia="Arial Unicode MS"/>
        </w:rPr>
        <w:t xml:space="preserve"> = m x g soit : </w:t>
      </w:r>
      <w:r w:rsidRPr="00D25F5D">
        <w:rPr>
          <w:rFonts w:ascii="Forte" w:eastAsia="Arial Unicode MS" w:hAnsi="Forte"/>
        </w:rPr>
        <w:t>P</w:t>
      </w:r>
      <w:r w:rsidRPr="00D25F5D">
        <w:rPr>
          <w:rFonts w:eastAsia="Arial Unicode MS"/>
        </w:rPr>
        <w:t xml:space="preserve"> = 100 x 9.81 = 981 N</w:t>
      </w:r>
    </w:p>
    <w:p w14:paraId="47A9593F" w14:textId="77777777" w:rsidR="00280091" w:rsidRPr="00D25F5D" w:rsidRDefault="00280091" w:rsidP="007D277F">
      <w:pPr>
        <w:rPr>
          <w:rFonts w:eastAsia="Arial Unicode MS"/>
        </w:rPr>
      </w:pPr>
      <w:r w:rsidRPr="00D25F5D">
        <w:rPr>
          <w:rFonts w:eastAsia="Arial Unicode MS"/>
        </w:rPr>
        <w:t>La valeur de la composante supportée par les membres inférieurs est :</w:t>
      </w:r>
      <w:r w:rsidR="007D277F">
        <w:rPr>
          <w:rFonts w:eastAsia="Arial Unicode MS"/>
        </w:rPr>
        <w:t xml:space="preserve"> </w:t>
      </w:r>
      <w:r w:rsidRPr="00D25F5D">
        <w:rPr>
          <w:rFonts w:eastAsia="Arial Unicode MS"/>
        </w:rPr>
        <w:t xml:space="preserve"> </w:t>
      </w:r>
      <w:r w:rsidRPr="00D25F5D">
        <w:rPr>
          <w:rFonts w:ascii="Forte" w:eastAsia="Arial Unicode MS" w:hAnsi="Forte"/>
        </w:rPr>
        <w:t>P1</w:t>
      </w:r>
      <w:r w:rsidRPr="00D25F5D">
        <w:rPr>
          <w:rFonts w:eastAsia="Arial Unicode MS"/>
        </w:rPr>
        <w:t xml:space="preserve"> = </w:t>
      </w:r>
      <w:r w:rsidRPr="00D25F5D">
        <w:rPr>
          <w:rFonts w:ascii="Forte" w:eastAsia="Arial Unicode MS" w:hAnsi="Forte"/>
        </w:rPr>
        <w:t>P</w:t>
      </w:r>
      <w:r w:rsidRPr="00D25F5D">
        <w:rPr>
          <w:rFonts w:eastAsia="Arial Unicode MS"/>
        </w:rPr>
        <w:t xml:space="preserve"> x sin </w:t>
      </w:r>
      <w:r w:rsidRPr="00D25F5D">
        <w:t xml:space="preserve">α soit : </w:t>
      </w:r>
      <w:r w:rsidRPr="00D25F5D">
        <w:rPr>
          <w:rFonts w:ascii="Forte" w:hAnsi="Forte"/>
        </w:rPr>
        <w:t>P1</w:t>
      </w:r>
      <w:r w:rsidRPr="00D25F5D">
        <w:t xml:space="preserve"> = 981 x sin 30 = 981 x 0.5 = 490.5 N</w:t>
      </w:r>
    </w:p>
    <w:p w14:paraId="46D19024" w14:textId="77777777" w:rsidR="00280091" w:rsidRPr="00D25F5D" w:rsidRDefault="00280091" w:rsidP="00280091">
      <w:pPr>
        <w:rPr>
          <w:rFonts w:eastAsia="Arial Unicode MS"/>
        </w:rPr>
      </w:pPr>
      <w:r w:rsidRPr="00D25F5D">
        <w:t>Donc la charge supportée par les membres inférieurs n’est que la moitié du poids du sujet.</w:t>
      </w:r>
    </w:p>
    <w:p w14:paraId="70938F24" w14:textId="77777777" w:rsidR="00280091" w:rsidRPr="00D25F5D" w:rsidRDefault="00280091" w:rsidP="00280091">
      <w:pPr>
        <w:pStyle w:val="Heading2"/>
      </w:pPr>
      <w:bookmarkStart w:id="22" w:name="_Toc137657466"/>
      <w:r w:rsidRPr="00D25F5D">
        <w:t>Applications thérapeutiques</w:t>
      </w:r>
      <w:bookmarkEnd w:id="22"/>
    </w:p>
    <w:p w14:paraId="67E73EA7" w14:textId="77777777" w:rsidR="00280091" w:rsidRPr="00D25F5D" w:rsidRDefault="00280091" w:rsidP="00280091">
      <w:r w:rsidRPr="00D25F5D">
        <w:t>Le plan incliné est utilisé dans les centres de rééducation pour la remise  en charge progressive des membres inférieurs chez des sujets présentant un traumatisme des membres inférieurs chez qui un appui partiel est autorisé. Il est aussi utilisé dans la rééducation des cas neurologiques tel que les paraplégiques.</w:t>
      </w:r>
    </w:p>
    <w:p w14:paraId="2D5B8022" w14:textId="77777777" w:rsidR="00607F4A" w:rsidRDefault="00607F4A" w:rsidP="00D87336">
      <w:pPr>
        <w:sectPr w:rsidR="00607F4A" w:rsidSect="00780C84">
          <w:headerReference w:type="even" r:id="rId8"/>
          <w:footerReference w:type="even" r:id="rId9"/>
          <w:pgSz w:w="11906" w:h="16838" w:code="9"/>
          <w:pgMar w:top="1418" w:right="1418" w:bottom="1418" w:left="1418" w:header="709" w:footer="709" w:gutter="0"/>
          <w:cols w:space="708"/>
          <w:docGrid w:linePitch="360"/>
        </w:sectPr>
      </w:pPr>
    </w:p>
    <w:p w14:paraId="2A4F6EAC" w14:textId="77777777" w:rsidR="00607F4A" w:rsidRPr="00E71DD8" w:rsidRDefault="00607F4A" w:rsidP="00607F4A">
      <w:pPr>
        <w:pStyle w:val="Heading1"/>
        <w:rPr>
          <w:rFonts w:cs="Arial"/>
        </w:rPr>
      </w:pPr>
      <w:bookmarkStart w:id="23" w:name="_Toc137657467"/>
      <w:r w:rsidRPr="00E71DD8">
        <w:rPr>
          <w:rFonts w:cs="Arial"/>
        </w:rPr>
        <w:lastRenderedPageBreak/>
        <w:t xml:space="preserve">Propriétés mécaniques </w:t>
      </w:r>
      <w:r w:rsidRPr="00E71DD8">
        <w:t>du tissu osseux et musculaire</w:t>
      </w:r>
      <w:bookmarkEnd w:id="23"/>
    </w:p>
    <w:p w14:paraId="4455798D" w14:textId="77777777" w:rsidR="00607F4A" w:rsidRPr="00656334" w:rsidRDefault="00607F4A" w:rsidP="00607F4A">
      <w:pPr>
        <w:pStyle w:val="Heading2"/>
        <w:numPr>
          <w:ilvl w:val="0"/>
          <w:numId w:val="33"/>
        </w:numPr>
      </w:pPr>
      <w:bookmarkStart w:id="24" w:name="_Toc137657468"/>
      <w:r w:rsidRPr="00656334">
        <w:t>Tissu osseux</w:t>
      </w:r>
      <w:bookmarkEnd w:id="24"/>
      <w:r w:rsidRPr="00656334">
        <w:t xml:space="preserve"> </w:t>
      </w:r>
    </w:p>
    <w:p w14:paraId="1E24F17D" w14:textId="77777777" w:rsidR="00607F4A" w:rsidRPr="00656334" w:rsidRDefault="00607F4A" w:rsidP="00607F4A">
      <w:pPr>
        <w:pStyle w:val="Heading3"/>
        <w:rPr>
          <w:rStyle w:val="CharacterStyle1"/>
          <w:rFonts w:ascii="Lucida Sans Unicode" w:hAnsi="Lucida Sans Unicode" w:cs="Lucida Sans Unicode"/>
          <w:b w:val="0"/>
          <w:i w:val="0"/>
          <w:sz w:val="40"/>
          <w:szCs w:val="40"/>
        </w:rPr>
      </w:pPr>
      <w:bookmarkStart w:id="25" w:name="_Toc137657469"/>
      <w:r w:rsidRPr="00656334">
        <w:rPr>
          <w:rStyle w:val="CharacterStyle1"/>
          <w:rFonts w:ascii="Lucida Sans Unicode" w:hAnsi="Lucida Sans Unicode" w:cs="Lucida Sans Unicode"/>
          <w:b w:val="0"/>
          <w:i w:val="0"/>
          <w:sz w:val="40"/>
          <w:szCs w:val="40"/>
        </w:rPr>
        <w:t>La substance osseuse</w:t>
      </w:r>
      <w:bookmarkEnd w:id="25"/>
    </w:p>
    <w:p w14:paraId="0A510508" w14:textId="77777777" w:rsidR="00607F4A" w:rsidRPr="00656334" w:rsidRDefault="00607F4A" w:rsidP="00607F4A">
      <w:r w:rsidRPr="00656334">
        <w:t xml:space="preserve">Provenant du feuillet mésodermique de l’embryon, les os deviennent un tissu gélatineux, passent par une phase cartilagineuse, puis se consolident par fixation de sels de calcium. Il se compose d'une substance protéinique collagène : l'osséine et de sels minéraux dans </w:t>
      </w:r>
      <w:proofErr w:type="spellStart"/>
      <w:r w:rsidRPr="00656334">
        <w:t>la quelle</w:t>
      </w:r>
      <w:proofErr w:type="spellEnd"/>
      <w:r w:rsidRPr="00656334">
        <w:t xml:space="preserve"> sont réparties les cellules osseuses : les ostéoblastes.</w:t>
      </w:r>
    </w:p>
    <w:p w14:paraId="613AB55B" w14:textId="77777777" w:rsidR="00607F4A" w:rsidRPr="00656334" w:rsidRDefault="00607F4A" w:rsidP="00607F4A">
      <w:pPr>
        <w:pStyle w:val="Heading3"/>
        <w:rPr>
          <w:rStyle w:val="CharacterStyle1"/>
          <w:rFonts w:ascii="Lucida Sans Unicode" w:hAnsi="Lucida Sans Unicode" w:cs="Lucida Sans Unicode"/>
          <w:b w:val="0"/>
          <w:i w:val="0"/>
          <w:sz w:val="40"/>
          <w:szCs w:val="40"/>
        </w:rPr>
      </w:pPr>
      <w:bookmarkStart w:id="26" w:name="_Toc137657470"/>
      <w:r w:rsidRPr="00656334">
        <w:rPr>
          <w:rStyle w:val="CharacterStyle1"/>
          <w:rFonts w:ascii="Lucida Sans Unicode" w:hAnsi="Lucida Sans Unicode" w:cs="Lucida Sans Unicode"/>
          <w:b w:val="0"/>
          <w:i w:val="0"/>
          <w:sz w:val="40"/>
          <w:szCs w:val="40"/>
        </w:rPr>
        <w:t>Propriété de la substance osseuse</w:t>
      </w:r>
      <w:bookmarkEnd w:id="26"/>
    </w:p>
    <w:p w14:paraId="244C5FC4" w14:textId="77777777" w:rsidR="00607F4A" w:rsidRPr="00656334" w:rsidRDefault="00607F4A" w:rsidP="00607F4A">
      <w:r w:rsidRPr="00656334">
        <w:t>La propriété fondamentale du tissu osseux est la résistance. Il y a lieu de discerner la résistance physique (résistance a un agent physique extérieur de grande intensité</w:t>
      </w:r>
      <w:r>
        <w:t>,</w:t>
      </w:r>
      <w:r w:rsidRPr="00656334">
        <w:t xml:space="preserve"> mais dont l'application est de courte durée) de la résistance physiologique (résistance a un agent mécanique généralement interne</w:t>
      </w:r>
      <w:r>
        <w:t>,</w:t>
      </w:r>
      <w:r w:rsidRPr="00656334">
        <w:t xml:space="preserve"> de faible intensité</w:t>
      </w:r>
      <w:r>
        <w:t>,</w:t>
      </w:r>
      <w:r w:rsidRPr="00656334">
        <w:t xml:space="preserve"> mais dont l'application est répétée fréquemment). La résistance physique de l'os compact est grande, elle varie avec l’âge et le sexe. La résistance de l’os spongieux est moins grande que celle de l’os compact : il se laisse plus facilement écraser ou pénétrer (fracture des épiphyses, des os du carpe …). La résistance physiologique du tissu osseux est beaucoup plus faible que sa résistance physique. En effet, il présente une certaine malléabilité, sorte d'adaptation fonctionnelle illustrée par de nombreux exemples : apparition chez l'enfant avec les mouvements des crêtes d'insertion musculaire à partir d'une forme à </w:t>
      </w:r>
      <w:proofErr w:type="spellStart"/>
      <w:r w:rsidRPr="00656334">
        <w:t>pêne</w:t>
      </w:r>
      <w:proofErr w:type="spellEnd"/>
      <w:r w:rsidRPr="00656334">
        <w:t xml:space="preserve"> ébauchée. Le développement de ces crêtes et tubercules est plus ou moins accentué en fonction de la puissance de la musculature.</w:t>
      </w:r>
    </w:p>
    <w:p w14:paraId="2102B7C6" w14:textId="77777777" w:rsidR="00607F4A" w:rsidRPr="00656334" w:rsidRDefault="00607F4A" w:rsidP="00607F4A">
      <w:pPr>
        <w:pStyle w:val="Heading3"/>
        <w:keepNext/>
        <w:keepLines/>
        <w:rPr>
          <w:rStyle w:val="CharacterStyle1"/>
          <w:rFonts w:ascii="Lucida Sans Unicode" w:hAnsi="Lucida Sans Unicode" w:cs="Lucida Sans Unicode"/>
          <w:b w:val="0"/>
          <w:i w:val="0"/>
          <w:sz w:val="40"/>
          <w:szCs w:val="40"/>
        </w:rPr>
      </w:pPr>
      <w:bookmarkStart w:id="27" w:name="_Toc137657471"/>
      <w:r w:rsidRPr="00656334">
        <w:rPr>
          <w:rStyle w:val="CharacterStyle1"/>
          <w:rFonts w:ascii="Lucida Sans Unicode" w:hAnsi="Lucida Sans Unicode" w:cs="Lucida Sans Unicode"/>
          <w:b w:val="0"/>
          <w:i w:val="0"/>
          <w:sz w:val="40"/>
          <w:szCs w:val="40"/>
        </w:rPr>
        <w:lastRenderedPageBreak/>
        <w:t>Structure externe de l’os</w:t>
      </w:r>
      <w:bookmarkEnd w:id="27"/>
    </w:p>
    <w:p w14:paraId="0050EB0B" w14:textId="77777777" w:rsidR="00607F4A" w:rsidRPr="00656334" w:rsidRDefault="00607F4A" w:rsidP="00607F4A">
      <w:pPr>
        <w:keepNext/>
        <w:keepLines/>
      </w:pPr>
      <w:r w:rsidRPr="00656334">
        <w:t>Extérieurement, les os présentent trois types structuraux, qui sont : les os longs, les os courts et les os plats.</w:t>
      </w:r>
    </w:p>
    <w:p w14:paraId="3B55BCBE" w14:textId="77777777" w:rsidR="00607F4A" w:rsidRPr="00107895" w:rsidRDefault="00607F4A" w:rsidP="00607F4A">
      <w:pPr>
        <w:pStyle w:val="Heading4"/>
      </w:pPr>
      <w:r w:rsidRPr="00107895">
        <w:t>Les os longs</w:t>
      </w:r>
    </w:p>
    <w:p w14:paraId="6336A442" w14:textId="77777777" w:rsidR="00607F4A" w:rsidRPr="00656334" w:rsidRDefault="00607F4A" w:rsidP="00607F4A">
      <w:r w:rsidRPr="00656334">
        <w:t>Comme leur nom l'indique, les os longs sont beaucoup plus longs que larges. Un os long comprend un corps ou diaphyse et deux extrémités ou épiphyses.</w:t>
      </w:r>
    </w:p>
    <w:p w14:paraId="42485B08" w14:textId="77777777" w:rsidR="00607F4A" w:rsidRPr="00656334" w:rsidRDefault="00607F4A" w:rsidP="00607F4A">
      <w:r w:rsidRPr="00656334">
        <w:t>La diaphyse, ou corps osseux, est de forme tubulaire et constitue l'axe longitudinal de l'os. Elle consiste en un cylindre d'os compact relativement épais qui renferme un canal médullaire (cavité médullaire) central. Chez les adultes, ce canal contient la moelle jaune, principalement composée de lipides.</w:t>
      </w:r>
    </w:p>
    <w:p w14:paraId="6CD920B0" w14:textId="77777777" w:rsidR="00607F4A" w:rsidRPr="00656334" w:rsidRDefault="00607F4A" w:rsidP="00607F4A">
      <w:r w:rsidRPr="00656334">
        <w:t>Les épiphyses sont les extrémités de l'os. Elles sont souvent plus épaisses que la diaphyse. L'extérieur des épiphyses est formé d'une fine couche d'os compact ; l'intérieur est constitué d'os spongieux contenant de la moelle rouge.</w:t>
      </w:r>
    </w:p>
    <w:p w14:paraId="60C7F785" w14:textId="77777777" w:rsidR="00607F4A" w:rsidRPr="00656334" w:rsidRDefault="00607F4A" w:rsidP="00607F4A">
      <w:r w:rsidRPr="00656334">
        <w:t xml:space="preserve">Tous les os des membres sont longs sauf ceux du </w:t>
      </w:r>
      <w:r>
        <w:t>carpe, du tars</w:t>
      </w:r>
      <w:r w:rsidRPr="00656334">
        <w:t xml:space="preserve">e et la rotule. Cette classification </w:t>
      </w:r>
      <w:r w:rsidR="00E60896" w:rsidRPr="00656334">
        <w:t>tient</w:t>
      </w:r>
      <w:r w:rsidRPr="00656334">
        <w:t xml:space="preserve"> compte de la forme allongée des os et non de leur taille : ainsi, les phalanges qui forment le squelette des doigts sont des os longs.</w:t>
      </w:r>
    </w:p>
    <w:p w14:paraId="726FA59F" w14:textId="77777777" w:rsidR="00607F4A" w:rsidRPr="00107895" w:rsidRDefault="00607F4A" w:rsidP="00607F4A">
      <w:pPr>
        <w:pStyle w:val="Heading4"/>
      </w:pPr>
      <w:r w:rsidRPr="00107895">
        <w:t>Les os courts</w:t>
      </w:r>
    </w:p>
    <w:p w14:paraId="4031ABB7" w14:textId="77777777" w:rsidR="00607F4A" w:rsidRPr="00656334" w:rsidRDefault="00607F4A" w:rsidP="00607F4A">
      <w:r w:rsidRPr="00656334">
        <w:t>Ils sont plus ou moins cubiques. Ils contiennent surtout de l'os spongieux : l'os compact ne forme qu'une fine couche à leur surface. Les os du carpe el du tarse sont des os courts.</w:t>
      </w:r>
    </w:p>
    <w:p w14:paraId="4C955522" w14:textId="77777777" w:rsidR="00607F4A" w:rsidRPr="00107895" w:rsidRDefault="00607F4A" w:rsidP="00607F4A">
      <w:pPr>
        <w:pStyle w:val="Heading4"/>
      </w:pPr>
      <w:r w:rsidRPr="00107895">
        <w:t>Les os plats</w:t>
      </w:r>
    </w:p>
    <w:p w14:paraId="17EFE866" w14:textId="77777777" w:rsidR="00607F4A" w:rsidRPr="00656334" w:rsidRDefault="00607F4A" w:rsidP="00607F4A">
      <w:r w:rsidRPr="00656334">
        <w:t>Ils sont constitués d'une couche plus au moins épaisse d'os spongieux (diploé) entre deux lames d'os compact. En certains points l’os spongieux peut faire défaut (la scapula). Ce type d'os est représenté par les os du crâne, la scapula et l'os iliaque.</w:t>
      </w:r>
    </w:p>
    <w:p w14:paraId="69B34BDF" w14:textId="77777777" w:rsidR="00607F4A" w:rsidRPr="00656334" w:rsidRDefault="00607F4A" w:rsidP="00607F4A">
      <w:pPr>
        <w:pStyle w:val="Style1"/>
        <w:kinsoku w:val="0"/>
        <w:autoSpaceDE/>
        <w:autoSpaceDN/>
        <w:adjustRightInd/>
        <w:ind w:left="567"/>
        <w:rPr>
          <w:rFonts w:ascii="Arial" w:hAnsi="Arial" w:cs="Arial"/>
          <w:sz w:val="36"/>
          <w:szCs w:val="36"/>
        </w:rPr>
      </w:pPr>
    </w:p>
    <w:p w14:paraId="1E729A68" w14:textId="77777777" w:rsidR="00607F4A" w:rsidRPr="00656334" w:rsidRDefault="00607F4A" w:rsidP="00E60896">
      <w:r w:rsidRPr="00656334">
        <w:t>Le tissu osseux est toujours séparé des autres tissus</w:t>
      </w:r>
      <w:r>
        <w:t>:</w:t>
      </w:r>
      <w:r w:rsidRPr="00656334">
        <w:t xml:space="preserve"> ses parties articulaires sont recouvertes par le cartilage et ses parties non </w:t>
      </w:r>
      <w:r w:rsidRPr="00656334">
        <w:lastRenderedPageBreak/>
        <w:t>articulaires par le périoste</w:t>
      </w:r>
      <w:r>
        <w:t xml:space="preserve"> qui est </w:t>
      </w:r>
      <w:r w:rsidRPr="00656334">
        <w:t>une membrane fibreuse richement innervée et vascularisée.</w:t>
      </w:r>
    </w:p>
    <w:p w14:paraId="2D9A4CF1" w14:textId="77777777" w:rsidR="00607F4A" w:rsidRPr="00656334" w:rsidRDefault="00607F4A" w:rsidP="00607F4A">
      <w:pPr>
        <w:pStyle w:val="Heading3"/>
        <w:rPr>
          <w:rStyle w:val="CharacterStyle1"/>
          <w:rFonts w:ascii="Lucida Sans Unicode" w:hAnsi="Lucida Sans Unicode" w:cs="Lucida Sans Unicode"/>
          <w:b w:val="0"/>
          <w:bCs w:val="0"/>
          <w:i w:val="0"/>
          <w:iCs/>
          <w:sz w:val="40"/>
          <w:szCs w:val="40"/>
        </w:rPr>
      </w:pPr>
      <w:bookmarkStart w:id="28" w:name="_Toc137657472"/>
      <w:r w:rsidRPr="00656334">
        <w:rPr>
          <w:rStyle w:val="CharacterStyle1"/>
          <w:rFonts w:ascii="Lucida Sans Unicode" w:hAnsi="Lucida Sans Unicode" w:cs="Lucida Sans Unicode"/>
          <w:b w:val="0"/>
          <w:bCs w:val="0"/>
          <w:i w:val="0"/>
          <w:iCs/>
          <w:sz w:val="40"/>
          <w:szCs w:val="40"/>
        </w:rPr>
        <w:t>Propriété des os</w:t>
      </w:r>
      <w:bookmarkEnd w:id="28"/>
    </w:p>
    <w:p w14:paraId="13868621" w14:textId="77777777" w:rsidR="00607F4A" w:rsidRPr="002B3C7F" w:rsidRDefault="00607F4A" w:rsidP="00607F4A">
      <w:pPr>
        <w:pStyle w:val="Heading4"/>
      </w:pPr>
      <w:r w:rsidRPr="002B3C7F">
        <w:t>La rigidité</w:t>
      </w:r>
    </w:p>
    <w:p w14:paraId="2AD46BE4" w14:textId="77777777" w:rsidR="00607F4A" w:rsidRPr="00656334" w:rsidRDefault="00607F4A" w:rsidP="00607F4A">
      <w:r w:rsidRPr="00656334">
        <w:t>Qualité indispensable pour que le squelette puisse remplir ses rôles de charpente, soutien des parties molles, protection des organes nobles et définition des leviers chargés de transmettre les forces musculaires.</w:t>
      </w:r>
    </w:p>
    <w:p w14:paraId="323BE3BE" w14:textId="77777777" w:rsidR="00607F4A" w:rsidRPr="002B3C7F" w:rsidRDefault="00607F4A" w:rsidP="00607F4A">
      <w:pPr>
        <w:pStyle w:val="Heading4"/>
      </w:pPr>
      <w:r w:rsidRPr="002B3C7F">
        <w:t>La flexibilité et l'élasticité</w:t>
      </w:r>
    </w:p>
    <w:p w14:paraId="3E9CC8AA" w14:textId="77777777" w:rsidR="00607F4A" w:rsidRPr="00656334" w:rsidRDefault="00607F4A" w:rsidP="00607F4A">
      <w:r w:rsidRPr="00656334">
        <w:t xml:space="preserve">Les os sont dotés d'une certaine souplesse plus grande au jeune âge qu’à </w:t>
      </w:r>
      <w:proofErr w:type="spellStart"/>
      <w:r w:rsidRPr="00656334">
        <w:t>l’age</w:t>
      </w:r>
      <w:proofErr w:type="spellEnd"/>
      <w:r w:rsidRPr="00656334">
        <w:t xml:space="preserve"> adulte et surtout la vieillesse. Elle est plus apparente aux cotes qu'aux os du crâne et des membres.</w:t>
      </w:r>
    </w:p>
    <w:p w14:paraId="1FCAF707" w14:textId="77777777" w:rsidR="00607F4A" w:rsidRPr="002B3C7F" w:rsidRDefault="00607F4A" w:rsidP="00607F4A">
      <w:pPr>
        <w:pStyle w:val="Heading4"/>
      </w:pPr>
      <w:r w:rsidRPr="002B3C7F">
        <w:t>La légèreté</w:t>
      </w:r>
    </w:p>
    <w:p w14:paraId="48739624" w14:textId="77777777" w:rsidR="00607F4A" w:rsidRPr="00656334" w:rsidRDefault="00607F4A" w:rsidP="00607F4A">
      <w:r w:rsidRPr="00656334">
        <w:t>Qualité très recherchée en mécanique permettant l’économie d’énergie. Elle est réalisée par l'existence de l’os spongieux et du canal médullaire des os longs.</w:t>
      </w:r>
    </w:p>
    <w:p w14:paraId="1553D1AD" w14:textId="77777777" w:rsidR="00607F4A" w:rsidRPr="002B3C7F" w:rsidRDefault="00607F4A" w:rsidP="00607F4A">
      <w:pPr>
        <w:pStyle w:val="Heading4"/>
      </w:pPr>
      <w:r w:rsidRPr="002B3C7F">
        <w:t>La solidité mécanique</w:t>
      </w:r>
    </w:p>
    <w:p w14:paraId="4B9F9138" w14:textId="77777777" w:rsidR="00607F4A" w:rsidRPr="00656334" w:rsidRDefault="00607F4A" w:rsidP="00607F4A">
      <w:r w:rsidRPr="00656334">
        <w:t>Propriété résultante de la qualité de la substance osseuse. Pour les os longs, la solidité résulte de leur structure tubulaire : en effet, on démontre en physique que les tubes sont plus résistants que les barres de même longueur constituées de la même quantité de matière. Pour les épiphyses des os longs, les os courts et les os plats, cette solidité est obtenue grâce à leur architecture interne (la disposition des travées d’os spongieux).</w:t>
      </w:r>
    </w:p>
    <w:p w14:paraId="4392F419" w14:textId="77777777" w:rsidR="00607F4A" w:rsidRPr="00656334" w:rsidRDefault="00607F4A" w:rsidP="00607F4A">
      <w:pPr>
        <w:pStyle w:val="Heading2"/>
      </w:pPr>
      <w:bookmarkStart w:id="29" w:name="_Toc137657473"/>
      <w:r w:rsidRPr="00656334">
        <w:t>Le cartilage articulaire</w:t>
      </w:r>
      <w:bookmarkEnd w:id="29"/>
    </w:p>
    <w:p w14:paraId="77AB4C5A" w14:textId="77777777" w:rsidR="00607F4A" w:rsidRPr="00656334" w:rsidRDefault="00607F4A" w:rsidP="00607F4A">
      <w:r w:rsidRPr="00656334">
        <w:t xml:space="preserve">Il recouvre la surface articulaire osseuse. Son épaisseur varie de 0,2 à 6 mm et est fonction de la pression qu'il subit, son étendue est fonction de l'étendue des mouvements. </w:t>
      </w:r>
    </w:p>
    <w:p w14:paraId="019D20C5" w14:textId="77777777" w:rsidR="00607F4A" w:rsidRPr="00656334" w:rsidRDefault="00607F4A" w:rsidP="00607F4A">
      <w:r w:rsidRPr="00656334">
        <w:t xml:space="preserve">Il est riche en eau, constitué d'une trame de fibrilles collagènes et d'une substance amorphe : la chondrine, dans laquelle sont réparties les cellules ou chondrocytes. Les fibrilles sont disposées </w:t>
      </w:r>
      <w:r w:rsidRPr="00656334">
        <w:lastRenderedPageBreak/>
        <w:t>en arcades, leurs extrémités étant perpendiculaires à la surface osseuse, disposition assurant au cartilage une grande élasticité et une grande résistance aux chocs.</w:t>
      </w:r>
    </w:p>
    <w:p w14:paraId="03FED3A7" w14:textId="77777777" w:rsidR="00607F4A" w:rsidRPr="00656334" w:rsidRDefault="00607F4A" w:rsidP="00607F4A">
      <w:r w:rsidRPr="00656334">
        <w:t>Le cartilage articulaire (cartilage hyalin) est souple et élastique, compressible et extensible. Sa résistance physique est faible mais sa résistance physiologique est grande. Il ne contient ni nerfs ni vaisseaux, il se nourrit par imbibition à partir de la synovie et le mouvement semble nécessaire pour que ce phénomène se réalise. L'immo</w:t>
      </w:r>
      <w:r w:rsidRPr="00656334">
        <w:softHyphen/>
        <w:t>bilisation prolongée entraîne l'amincissement du cartilage articulaire et son envahissement par du tissu conjonctif à point de départ synovial provoquant l'ankylose. En cas de fracture il ne se régénère pas mais se cicatrise par du tissu conjonctif, d'où la gravité des traumatismes articulaires.</w:t>
      </w:r>
    </w:p>
    <w:p w14:paraId="620A55FB" w14:textId="77777777" w:rsidR="00607F4A" w:rsidRPr="00656334" w:rsidRDefault="00607F4A" w:rsidP="00607F4A">
      <w:r w:rsidRPr="00656334">
        <w:t>Les rôles du cartilage articulaire sont d'assurer une meilleure coaptation et un meilleur glissement des surfaces articulaires, d'empêcher leur usure par frotte</w:t>
      </w:r>
      <w:r w:rsidRPr="00656334">
        <w:softHyphen/>
        <w:t>ment et d'amortir les chocs.</w:t>
      </w:r>
    </w:p>
    <w:p w14:paraId="419158E1" w14:textId="77777777" w:rsidR="00607F4A" w:rsidRPr="00656334" w:rsidRDefault="00607F4A" w:rsidP="00607F4A">
      <w:pPr>
        <w:pStyle w:val="Heading2"/>
      </w:pPr>
      <w:bookmarkStart w:id="30" w:name="_Toc137657474"/>
      <w:r w:rsidRPr="00656334">
        <w:t>Tissu musculaire</w:t>
      </w:r>
      <w:bookmarkEnd w:id="30"/>
    </w:p>
    <w:p w14:paraId="000B9066" w14:textId="77777777" w:rsidR="00607F4A" w:rsidRPr="002B3C7F" w:rsidRDefault="00607F4A" w:rsidP="00607F4A">
      <w:pPr>
        <w:pStyle w:val="Heading3"/>
        <w:rPr>
          <w:rStyle w:val="CharacterStyle2"/>
          <w:rFonts w:ascii="Lucida Sans Unicode" w:hAnsi="Lucida Sans Unicode" w:cs="Lucida Sans Unicode"/>
          <w:b/>
          <w:bCs w:val="0"/>
          <w:i w:val="0"/>
          <w:sz w:val="40"/>
          <w:szCs w:val="40"/>
        </w:rPr>
      </w:pPr>
      <w:bookmarkStart w:id="31" w:name="_Toc137657475"/>
      <w:r w:rsidRPr="002B3C7F">
        <w:rPr>
          <w:rStyle w:val="CharacterStyle2"/>
          <w:rFonts w:ascii="Lucida Sans Unicode" w:hAnsi="Lucida Sans Unicode" w:cs="Lucida Sans Unicode"/>
          <w:b/>
          <w:bCs w:val="0"/>
          <w:i w:val="0"/>
          <w:sz w:val="40"/>
          <w:szCs w:val="40"/>
        </w:rPr>
        <w:t>Constitution interne d</w:t>
      </w:r>
      <w:r>
        <w:rPr>
          <w:rStyle w:val="CharacterStyle2"/>
          <w:rFonts w:ascii="Lucida Sans Unicode" w:hAnsi="Lucida Sans Unicode" w:cs="Lucida Sans Unicode"/>
          <w:b/>
          <w:bCs w:val="0"/>
          <w:i w:val="0"/>
          <w:sz w:val="40"/>
          <w:szCs w:val="40"/>
        </w:rPr>
        <w:t>u</w:t>
      </w:r>
      <w:r w:rsidRPr="002B3C7F">
        <w:rPr>
          <w:rStyle w:val="CharacterStyle2"/>
          <w:rFonts w:ascii="Lucida Sans Unicode" w:hAnsi="Lucida Sans Unicode" w:cs="Lucida Sans Unicode"/>
          <w:b/>
          <w:bCs w:val="0"/>
          <w:i w:val="0"/>
          <w:sz w:val="40"/>
          <w:szCs w:val="40"/>
        </w:rPr>
        <w:t xml:space="preserve"> muscle strié</w:t>
      </w:r>
      <w:bookmarkEnd w:id="31"/>
    </w:p>
    <w:p w14:paraId="56AF58AB" w14:textId="77777777" w:rsidR="00607F4A" w:rsidRPr="00656334" w:rsidRDefault="00607F4A" w:rsidP="00607F4A">
      <w:r w:rsidRPr="00656334">
        <w:t>Le tissu musculaire se présente sous trois aspects qui sont : Le muscle à fibres striées, le muscle à fibres lisses et le muscle cardiaque ou myocarde.</w:t>
      </w:r>
    </w:p>
    <w:p w14:paraId="1FE97A22" w14:textId="77777777" w:rsidR="00607F4A" w:rsidRPr="00656334" w:rsidRDefault="00607F4A" w:rsidP="00607F4A">
      <w:r w:rsidRPr="00656334">
        <w:t>Les muscles squelettiques, organes du mouvement, sont tous de type à fibres striées. Ils représentent plus ou moins 40% du poids du corps. Ils sont constitués d'un corps charnu, enveloppé par une aponévrose, compris entre deux tendons. Ce corps charnu est composé de faisceaux de fibres séparées les unes des autres par du tissu conjonctif ou des cloisons aponévrotiques.</w:t>
      </w:r>
    </w:p>
    <w:p w14:paraId="5AFF1B94" w14:textId="77777777" w:rsidR="00607F4A" w:rsidRPr="002B3C7F" w:rsidRDefault="00607F4A" w:rsidP="00607F4A">
      <w:pPr>
        <w:pStyle w:val="Heading3"/>
        <w:keepNext/>
        <w:keepLines/>
        <w:rPr>
          <w:rStyle w:val="CharacterStyle2"/>
          <w:rFonts w:ascii="Lucida Sans Unicode" w:hAnsi="Lucida Sans Unicode" w:cs="Lucida Sans Unicode"/>
          <w:b/>
          <w:bCs w:val="0"/>
          <w:i w:val="0"/>
          <w:sz w:val="40"/>
          <w:szCs w:val="40"/>
        </w:rPr>
      </w:pPr>
      <w:bookmarkStart w:id="32" w:name="_Toc137657476"/>
      <w:r w:rsidRPr="002B3C7F">
        <w:rPr>
          <w:rStyle w:val="CharacterStyle2"/>
          <w:rFonts w:ascii="Lucida Sans Unicode" w:hAnsi="Lucida Sans Unicode" w:cs="Lucida Sans Unicode"/>
          <w:b/>
          <w:bCs w:val="0"/>
          <w:i w:val="0"/>
          <w:sz w:val="40"/>
          <w:szCs w:val="40"/>
        </w:rPr>
        <w:t>Propriétés des tendons</w:t>
      </w:r>
      <w:bookmarkEnd w:id="32"/>
    </w:p>
    <w:p w14:paraId="07D1E392" w14:textId="77777777" w:rsidR="00607F4A" w:rsidRPr="00656334" w:rsidRDefault="00607F4A" w:rsidP="00607F4A">
      <w:r w:rsidRPr="00656334">
        <w:t xml:space="preserve">Le tendon est la structure par </w:t>
      </w:r>
      <w:proofErr w:type="spellStart"/>
      <w:r w:rsidRPr="00656334">
        <w:t>la quelle</w:t>
      </w:r>
      <w:proofErr w:type="spellEnd"/>
      <w:r w:rsidRPr="00656334">
        <w:t xml:space="preserve"> les muscles s'attachent aux os par l'intermédiaire du périoste. Les tendons peuvent être de forme cylindrique ou aplatie, être très courts ou très longs. Ils permettent de concentrer la force musculaire sur un point précis -et </w:t>
      </w:r>
      <w:r w:rsidRPr="00656334">
        <w:lastRenderedPageBreak/>
        <w:t>souvent- loin du corps charnu du muscle où elle prend naissance. Sa résistance moyenne à la traction est de sept kilogrammes par millimètre carré de section. La force du muscle s'exerce sur le tendon suivant l'axe de ses éléments contractiles, la traction du tendon sur les leviers osseux suivant l'axe du tendon. Quand les axes (celui des éléments contractiles du muscle et celui du tendon) se prolongent, l'action mécanique du muscle est la plus économique car il n'y a pas de ré</w:t>
      </w:r>
      <w:r>
        <w:t>flexion du tendon</w:t>
      </w:r>
      <w:r w:rsidRPr="00656334">
        <w:t>. Les tendons longs comme ceux des fléchisseurs communs des doigts sont généralement maintenus sur les os qu'ils longent par des gaines munies de membranes synoviales qui réduisent les pertes de force par frottement et empêchent les glissements latéraux. Dans notre exemple (tendons des fléchisseurs des doigts), le tendon est séparé de l'os par une bourse séreuse qui a également pour but de favorisé son glissement.</w:t>
      </w:r>
    </w:p>
    <w:p w14:paraId="1A14139C" w14:textId="77777777" w:rsidR="00607F4A" w:rsidRPr="002B3C7F" w:rsidRDefault="00607F4A" w:rsidP="00607F4A">
      <w:pPr>
        <w:pStyle w:val="Heading3"/>
        <w:rPr>
          <w:rStyle w:val="CharacterStyle2"/>
          <w:rFonts w:ascii="Lucida Sans Unicode" w:hAnsi="Lucida Sans Unicode" w:cs="Lucida Sans Unicode"/>
          <w:b/>
          <w:bCs w:val="0"/>
          <w:i w:val="0"/>
          <w:sz w:val="40"/>
          <w:szCs w:val="40"/>
        </w:rPr>
      </w:pPr>
      <w:bookmarkStart w:id="33" w:name="_Toc137657477"/>
      <w:r w:rsidRPr="002B3C7F">
        <w:rPr>
          <w:rStyle w:val="CharacterStyle2"/>
          <w:rFonts w:ascii="Lucida Sans Unicode" w:hAnsi="Lucida Sans Unicode" w:cs="Lucida Sans Unicode"/>
          <w:b/>
          <w:bCs w:val="0"/>
          <w:i w:val="0"/>
          <w:sz w:val="40"/>
          <w:szCs w:val="40"/>
          <w:lang w:eastAsia="en-US"/>
        </w:rPr>
        <w:t xml:space="preserve">Structure </w:t>
      </w:r>
      <w:r w:rsidRPr="002B3C7F">
        <w:rPr>
          <w:rStyle w:val="CharacterStyle2"/>
          <w:rFonts w:ascii="Lucida Sans Unicode" w:hAnsi="Lucida Sans Unicode" w:cs="Lucida Sans Unicode"/>
          <w:b/>
          <w:bCs w:val="0"/>
          <w:i w:val="0"/>
          <w:sz w:val="40"/>
          <w:szCs w:val="40"/>
        </w:rPr>
        <w:t xml:space="preserve">externe </w:t>
      </w:r>
      <w:r w:rsidRPr="002B3C7F">
        <w:rPr>
          <w:rStyle w:val="CharacterStyle2"/>
          <w:rFonts w:ascii="Lucida Sans Unicode" w:hAnsi="Lucida Sans Unicode" w:cs="Lucida Sans Unicode"/>
          <w:b/>
          <w:bCs w:val="0"/>
          <w:i w:val="0"/>
          <w:sz w:val="40"/>
          <w:szCs w:val="40"/>
          <w:lang w:eastAsia="en-US"/>
        </w:rPr>
        <w:t xml:space="preserve">des muscles </w:t>
      </w:r>
      <w:r w:rsidRPr="002B3C7F">
        <w:rPr>
          <w:rStyle w:val="CharacterStyle2"/>
          <w:rFonts w:ascii="Lucida Sans Unicode" w:hAnsi="Lucida Sans Unicode" w:cs="Lucida Sans Unicode"/>
          <w:b/>
          <w:bCs w:val="0"/>
          <w:i w:val="0"/>
          <w:sz w:val="40"/>
          <w:szCs w:val="40"/>
        </w:rPr>
        <w:t>striés</w:t>
      </w:r>
      <w:bookmarkEnd w:id="33"/>
    </w:p>
    <w:p w14:paraId="0F410AA9" w14:textId="77777777" w:rsidR="00607F4A" w:rsidRPr="00656334" w:rsidRDefault="00607F4A" w:rsidP="00E60896">
      <w:r w:rsidRPr="00656334">
        <w:t>L'orientation des faisceaux musculaires par rapport au</w:t>
      </w:r>
      <w:r>
        <w:t>x</w:t>
      </w:r>
      <w:r w:rsidRPr="00656334">
        <w:t xml:space="preserve"> tendon</w:t>
      </w:r>
      <w:r>
        <w:t>s</w:t>
      </w:r>
      <w:r w:rsidRPr="00656334">
        <w:t>, leur disposition les unes par rapport aux autres, la longueur relative de la partie charnue et des tendons permettent de classer les muscles selon leur forme, ce qui nous donne trois types de muscles : muscles longs, muscles larges et muscles courts.</w:t>
      </w:r>
    </w:p>
    <w:p w14:paraId="4D42B7B5" w14:textId="77777777" w:rsidR="00607F4A" w:rsidRPr="002B3C7F" w:rsidRDefault="00607F4A" w:rsidP="00E60896">
      <w:pPr>
        <w:pStyle w:val="Heading4"/>
      </w:pPr>
      <w:r w:rsidRPr="002B3C7F">
        <w:t>Les muscles longs</w:t>
      </w:r>
    </w:p>
    <w:p w14:paraId="138E6B14" w14:textId="77777777" w:rsidR="00607F4A" w:rsidRPr="0042392F" w:rsidRDefault="00607F4A" w:rsidP="0042392F">
      <w:pPr>
        <w:pStyle w:val="listepuces"/>
        <w:rPr>
          <w:rStyle w:val="CharacterStyle3"/>
        </w:rPr>
      </w:pPr>
      <w:r w:rsidRPr="0042392F">
        <w:rPr>
          <w:rStyle w:val="CharacterStyle3"/>
        </w:rPr>
        <w:t>Les muscles longs fusiformes : puissants et rapides, ils se divisent souvent en deux ou trois chefs mais ont une extrémité commune. Exemple : le biceps brachial.</w:t>
      </w:r>
    </w:p>
    <w:p w14:paraId="59AEAD50" w14:textId="77777777" w:rsidR="00607F4A" w:rsidRPr="0042392F" w:rsidRDefault="00607F4A" w:rsidP="0042392F">
      <w:pPr>
        <w:pStyle w:val="listepuces"/>
        <w:rPr>
          <w:rStyle w:val="CharacterStyle3"/>
        </w:rPr>
      </w:pPr>
      <w:r w:rsidRPr="0042392F">
        <w:rPr>
          <w:rStyle w:val="CharacterStyle3"/>
        </w:rPr>
        <w:t>Les muscles longs rubanés : ils sont économiques parce qu’à fibres parallèles, en revanche, ils sont moins puissants. Exemple : le couturier.</w:t>
      </w:r>
    </w:p>
    <w:p w14:paraId="1D3BC81B" w14:textId="77777777" w:rsidR="00607F4A" w:rsidRPr="002B3C7F" w:rsidRDefault="00607F4A" w:rsidP="00E60896">
      <w:pPr>
        <w:pStyle w:val="Heading4"/>
      </w:pPr>
      <w:r w:rsidRPr="002B3C7F">
        <w:t xml:space="preserve">Les muscles larges </w:t>
      </w:r>
    </w:p>
    <w:p w14:paraId="197878D2" w14:textId="77777777" w:rsidR="00607F4A" w:rsidRPr="00DF04D6" w:rsidRDefault="00607F4A" w:rsidP="00DF04D6">
      <w:pPr>
        <w:pStyle w:val="listepuces"/>
        <w:rPr>
          <w:rStyle w:val="CharacterStyle3"/>
        </w:rPr>
      </w:pPr>
      <w:r w:rsidRPr="00DF04D6">
        <w:rPr>
          <w:rStyle w:val="CharacterStyle3"/>
        </w:rPr>
        <w:t>Les muscles larges minces : Ils sont économiques parce qu’à fibres parallèles et tendon large. Exemple : le grand oblique de l'abdomen.</w:t>
      </w:r>
    </w:p>
    <w:p w14:paraId="3DBFCEEE" w14:textId="77777777" w:rsidR="00607F4A" w:rsidRPr="00DF04D6" w:rsidRDefault="00607F4A" w:rsidP="00DF04D6">
      <w:pPr>
        <w:pStyle w:val="listepuces"/>
        <w:rPr>
          <w:rStyle w:val="CharacterStyle3"/>
        </w:rPr>
      </w:pPr>
      <w:r w:rsidRPr="00DF04D6">
        <w:rPr>
          <w:rStyle w:val="CharacterStyle3"/>
        </w:rPr>
        <w:lastRenderedPageBreak/>
        <w:t>Les muscles larges épais : Ils sont peu économiques parce que les fibres sont nombreuses, disposées en éventail, convergeant vers un point réduit. Exemple : Le grand pectoral.</w:t>
      </w:r>
    </w:p>
    <w:p w14:paraId="0272549C" w14:textId="77777777" w:rsidR="00607F4A" w:rsidRPr="00682733" w:rsidRDefault="00607F4A" w:rsidP="00E60896">
      <w:pPr>
        <w:pStyle w:val="Heading4"/>
      </w:pPr>
      <w:r w:rsidRPr="00682733">
        <w:t>Les muscles courts</w:t>
      </w:r>
    </w:p>
    <w:p w14:paraId="77249778" w14:textId="77777777" w:rsidR="00607F4A" w:rsidRPr="0042392F" w:rsidRDefault="00607F4A" w:rsidP="0042392F">
      <w:pPr>
        <w:pStyle w:val="listepuces"/>
        <w:ind w:left="1281" w:hanging="357"/>
        <w:rPr>
          <w:rStyle w:val="CharacterStyle3"/>
        </w:rPr>
      </w:pPr>
      <w:r w:rsidRPr="0042392F">
        <w:rPr>
          <w:rStyle w:val="CharacterStyle3"/>
        </w:rPr>
        <w:t xml:space="preserve">Les muscles courts à long tendon. Exemple : le tenseur de fascia latta. </w:t>
      </w:r>
    </w:p>
    <w:p w14:paraId="51D3DCA4" w14:textId="77777777" w:rsidR="00607F4A" w:rsidRPr="0042392F" w:rsidRDefault="00607F4A" w:rsidP="0042392F">
      <w:pPr>
        <w:pStyle w:val="listepuces"/>
        <w:ind w:left="1281" w:hanging="357"/>
        <w:rPr>
          <w:rStyle w:val="CharacterStyle3"/>
        </w:rPr>
      </w:pPr>
      <w:r w:rsidRPr="0042392F">
        <w:rPr>
          <w:rStyle w:val="CharacterStyle3"/>
        </w:rPr>
        <w:t>Les muscles courts penniformes et semi penniformes : ils sont peu économiques très puissants mais moins rapides. Exemple : le faisceau moyen du deltoïde et le soléaire.</w:t>
      </w:r>
    </w:p>
    <w:p w14:paraId="47C46EB2" w14:textId="77777777" w:rsidR="00607F4A" w:rsidRPr="0042392F" w:rsidRDefault="00607F4A" w:rsidP="0042392F">
      <w:pPr>
        <w:pStyle w:val="listepuces"/>
        <w:ind w:left="1281" w:hanging="357"/>
        <w:rPr>
          <w:rStyle w:val="CharacterStyle3"/>
        </w:rPr>
      </w:pPr>
      <w:r w:rsidRPr="0042392F">
        <w:rPr>
          <w:rStyle w:val="CharacterStyle3"/>
        </w:rPr>
        <w:t>Les muscles courts à fibres parallèles. Exemple le carré pronateur.</w:t>
      </w:r>
    </w:p>
    <w:p w14:paraId="55D78AD0" w14:textId="77777777" w:rsidR="00607F4A" w:rsidRPr="002B3C7F" w:rsidRDefault="00607F4A" w:rsidP="00607F4A">
      <w:pPr>
        <w:pStyle w:val="Heading3"/>
        <w:rPr>
          <w:rStyle w:val="CharacterStyle2"/>
          <w:rFonts w:ascii="Lucida Sans Unicode" w:hAnsi="Lucida Sans Unicode" w:cs="Lucida Sans Unicode"/>
          <w:b/>
          <w:i w:val="0"/>
          <w:iCs/>
          <w:sz w:val="40"/>
          <w:szCs w:val="40"/>
          <w:lang w:eastAsia="en-US"/>
        </w:rPr>
      </w:pPr>
      <w:bookmarkStart w:id="34" w:name="_Toc137657478"/>
      <w:r w:rsidRPr="002B3C7F">
        <w:rPr>
          <w:rStyle w:val="CharacterStyle2"/>
          <w:rFonts w:ascii="Lucida Sans Unicode" w:hAnsi="Lucida Sans Unicode" w:cs="Lucida Sans Unicode"/>
          <w:b/>
          <w:i w:val="0"/>
          <w:iCs/>
          <w:sz w:val="40"/>
          <w:szCs w:val="40"/>
          <w:lang w:eastAsia="en-US"/>
        </w:rPr>
        <w:t>Propriétés des muscles striés</w:t>
      </w:r>
      <w:bookmarkEnd w:id="34"/>
    </w:p>
    <w:p w14:paraId="48F539D5" w14:textId="77777777" w:rsidR="00607F4A" w:rsidRPr="002B3C7F" w:rsidRDefault="00607F4A" w:rsidP="00E60896">
      <w:pPr>
        <w:pStyle w:val="Heading4"/>
      </w:pPr>
      <w:r w:rsidRPr="002B3C7F">
        <w:t>L’extensibilité</w:t>
      </w:r>
    </w:p>
    <w:p w14:paraId="02B88C48" w14:textId="77777777" w:rsidR="00607F4A" w:rsidRPr="0042392F" w:rsidRDefault="00607F4A" w:rsidP="0042392F">
      <w:pPr>
        <w:rPr>
          <w:rStyle w:val="CharacterStyle3"/>
        </w:rPr>
      </w:pPr>
      <w:r w:rsidRPr="0042392F">
        <w:rPr>
          <w:rStyle w:val="CharacterStyle3"/>
        </w:rPr>
        <w:t xml:space="preserve">Le muscle strié est extensible et élastique, en effet, lorsqu'on </w:t>
      </w:r>
      <w:proofErr w:type="spellStart"/>
      <w:r w:rsidRPr="0042392F">
        <w:rPr>
          <w:rStyle w:val="CharacterStyle3"/>
        </w:rPr>
        <w:t>désinsére</w:t>
      </w:r>
      <w:proofErr w:type="spellEnd"/>
      <w:r w:rsidRPr="0042392F">
        <w:rPr>
          <w:rStyle w:val="CharacterStyle3"/>
        </w:rPr>
        <w:t xml:space="preserve"> un muscle, on observe une diminution de 10% à 20% de la longueur de ses fibres charnues. Si ensuite on accroche  ce muscle à une potence à l’une de ses extrémités et on suspend successivement des poids égaux à l'autre extrémité, on observe un allongement progressif du muscle. Cependant, le muscle ne se conduit pas comme un corps parfaitement extensible, c'est à dire l'allongement n'est pas proportionnel à la force qui l'étire. L'expérience faîte sur un muscle relâché montre qu’il se laisse fortement allongé par la première charge puis, de moins en moins par les charges suivantes jusqu'au moment où l'addition d'une nouvelle charge provoque sa déchirure. L'allongement total du muscle à la limite de la déchirure est de l’ordre de 1,6 fois sa longueur initiale. Sa résistance à la traction se situe autour de 40 grammes par millimètre carré de section.</w:t>
      </w:r>
    </w:p>
    <w:p w14:paraId="7CEA48D8" w14:textId="77777777" w:rsidR="00607F4A" w:rsidRPr="002B3C7F" w:rsidRDefault="00607F4A" w:rsidP="00E60896">
      <w:pPr>
        <w:pStyle w:val="Heading4"/>
        <w:keepNext/>
        <w:keepLines/>
      </w:pPr>
      <w:r w:rsidRPr="002B3C7F">
        <w:t>L'élasticité</w:t>
      </w:r>
    </w:p>
    <w:p w14:paraId="42F98A7F" w14:textId="77777777" w:rsidR="00607F4A" w:rsidRPr="0042392F" w:rsidRDefault="00607F4A" w:rsidP="0042392F">
      <w:pPr>
        <w:rPr>
          <w:rStyle w:val="CharacterStyle3"/>
        </w:rPr>
      </w:pPr>
      <w:r w:rsidRPr="0042392F">
        <w:rPr>
          <w:rStyle w:val="CharacterStyle3"/>
        </w:rPr>
        <w:t>La diminution de la longueur du muscle observée lors de la section de ses tendons, ainsi que celle observée lors du retrait successif des poids suspendus au muscle dans l'expérience précédente montre que le muscle est un corps élastique.</w:t>
      </w:r>
    </w:p>
    <w:p w14:paraId="7A42F6A3" w14:textId="77777777" w:rsidR="00607F4A" w:rsidRPr="0042392F" w:rsidRDefault="00607F4A" w:rsidP="0042392F">
      <w:pPr>
        <w:rPr>
          <w:rStyle w:val="CharacterStyle3"/>
        </w:rPr>
      </w:pPr>
      <w:r w:rsidRPr="0042392F">
        <w:rPr>
          <w:rStyle w:val="CharacterStyle3"/>
        </w:rPr>
        <w:lastRenderedPageBreak/>
        <w:t>L'expérience a démontré que le muscle est un corps élastique, c'est à dire un corps qui reprend sa forme primitive lorsque la cause qui le déforme cesse d'agir, son comportement est comparable à celui d’un ressort. Cette élasticité est parfaite si l'étirement auquel il est soumis n'est pas excessif, mais si l'allongement atteint la limite d'extensibilité du muscle, son élasticité n'est plus parfaite, il subit un certain allongement qui disparaîtra au bout d'un temps plus ou moins long. C'est grâce à cette propriété que les techniques d'étirement et de gymnastique d'assouplissement donnent des résultats.</w:t>
      </w:r>
    </w:p>
    <w:p w14:paraId="75FCB682" w14:textId="77777777" w:rsidR="00607F4A" w:rsidRPr="002B3C7F" w:rsidRDefault="00607F4A" w:rsidP="00E60896">
      <w:pPr>
        <w:pStyle w:val="Heading4"/>
      </w:pPr>
      <w:r w:rsidRPr="002B3C7F">
        <w:t>La viscosité</w:t>
      </w:r>
    </w:p>
    <w:p w14:paraId="7AF29D9F" w14:textId="77777777" w:rsidR="00607F4A" w:rsidRPr="0042392F" w:rsidRDefault="00607F4A" w:rsidP="0042392F">
      <w:pPr>
        <w:rPr>
          <w:rStyle w:val="CharacterStyle3"/>
        </w:rPr>
      </w:pPr>
      <w:r w:rsidRPr="0042392F">
        <w:rPr>
          <w:rStyle w:val="CharacterStyle3"/>
        </w:rPr>
        <w:t>Cette propriété du muscle est due au sarcoplasme (l'équivalent du cytoplasme dans une cellule normale), elle agit comme un frein lors des contractions brusques et des mouvements violents qui pourraient causer des accidents musculaires et articulaires.</w:t>
      </w:r>
    </w:p>
    <w:p w14:paraId="4895DB77" w14:textId="77777777" w:rsidR="00607F4A" w:rsidRPr="002B3C7F" w:rsidRDefault="00607F4A" w:rsidP="00E60896">
      <w:pPr>
        <w:pStyle w:val="Heading4"/>
      </w:pPr>
      <w:r w:rsidRPr="002B3C7F">
        <w:t>La contractilité</w:t>
      </w:r>
    </w:p>
    <w:p w14:paraId="38114411" w14:textId="77777777" w:rsidR="00607F4A" w:rsidRPr="0042392F" w:rsidRDefault="00607F4A" w:rsidP="0042392F">
      <w:pPr>
        <w:rPr>
          <w:rStyle w:val="CharacterStyle3"/>
        </w:rPr>
      </w:pPr>
      <w:r w:rsidRPr="0042392F">
        <w:rPr>
          <w:rStyle w:val="CharacterStyle3"/>
        </w:rPr>
        <w:t xml:space="preserve">Sous l'effet d'un excitant adéquat, le muscle se contracte, il tend à devenir plus court, plus épais et à entraîner ses insertions l’une vers l'autre. Généralement, on assiste au déplacement d'un seul des segments sur lesquels le muscle est inséré, ce mode de contraction est appelé isotonique (dynamique). Lorsque la distance entre les insertions du muscle diminue, la contraction est dite isotonique (dynamique)  concentrique ceci se voit quand la force musculaire est supérieure à la résistance qu’il subit, mais si  la distance entre les insertions du muscle augmente (en même temps que le muscle se contracte), la contraction est dite isotonique (dynamique) excentrique, ce type de contraction se voit quand le muscle se contracte pour freiner un mouvement sans l’arrêter : la force qu’il déploie est inférieure à la résistance qu’il subit. On peut ne pas assister à un déplacement des segments sur lesquels le muscle s’insère bien qu'e ce dernier est sous l'effet d'un excitant adéquat, c'est à dire que la distance entre les insertions reste constante bien que le muscle soit sous tension (contracté) ; la contraction est appelée isométrique (statique). Ce mode de contraction s'observe dans le maintien d'une position telle la station débout ou le maintien </w:t>
      </w:r>
      <w:r w:rsidRPr="0042392F">
        <w:rPr>
          <w:rStyle w:val="CharacterStyle3"/>
        </w:rPr>
        <w:lastRenderedPageBreak/>
        <w:t>des segments corporels dans des positions autre que leur position de repos (équilibre) : la force musculaire est égale à la résistance.</w:t>
      </w:r>
    </w:p>
    <w:p w14:paraId="096CFFDE" w14:textId="77777777" w:rsidR="00607F4A" w:rsidRPr="00656334" w:rsidRDefault="00607F4A" w:rsidP="00607F4A">
      <w:pPr>
        <w:pStyle w:val="Heading2"/>
      </w:pPr>
      <w:bookmarkStart w:id="35" w:name="_Toc137657479"/>
      <w:r w:rsidRPr="00656334">
        <w:t>La force musculaire</w:t>
      </w:r>
      <w:bookmarkEnd w:id="35"/>
    </w:p>
    <w:p w14:paraId="35A0AA43" w14:textId="77777777" w:rsidR="00607F4A" w:rsidRPr="0042392F" w:rsidRDefault="00607F4A" w:rsidP="0042392F">
      <w:pPr>
        <w:rPr>
          <w:rStyle w:val="CharacterStyle3"/>
        </w:rPr>
      </w:pPr>
      <w:r w:rsidRPr="0042392F">
        <w:rPr>
          <w:rStyle w:val="CharacterStyle3"/>
        </w:rPr>
        <w:t>Lorsqu'un muscle se contracte, que ce soit suivant le mode dynamique ou le mode isométrique, il apparaît une tension au sein de son corps charnu, tension qui va s'exercer par l'intermédiaire de ses tendons sur ses deux insertions. La force intrinsèque produite dans le muscle et transmise à l’os par ses tendons est  supérieure à la force mesurée à l'extrémité d'un segment corporel. Ceci s’explique par le fait que la force exercée par le muscle se décompose en composante de rotation et composante longitudinale, seule la première est appréciable, elle dépend de l’angle d’insertion. La longueur relative du bras de levier de la composante de rotation aura un impact sur l’efficacité de cette composante dans les mouvements : plus le bras de levier est long, plus la force sera efficace pour créer le mouvement, et plus ce dernier sera économique.</w:t>
      </w:r>
    </w:p>
    <w:p w14:paraId="6FB0922C" w14:textId="77777777" w:rsidR="00607F4A" w:rsidRPr="0042392F" w:rsidRDefault="00607F4A" w:rsidP="0042392F">
      <w:pPr>
        <w:rPr>
          <w:rStyle w:val="CharacterStyle3"/>
        </w:rPr>
      </w:pPr>
      <w:r w:rsidRPr="0042392F">
        <w:rPr>
          <w:rStyle w:val="CharacterStyle3"/>
        </w:rPr>
        <w:t>Cette force apparente se mesure au moyen d’un dynamomètre ou par le poids maximum que le muscle peut soulever au cours de sa contraction, C'est la notion de résistance maximum cinétique utilisée fréquemment en kinésithérapie.</w:t>
      </w:r>
    </w:p>
    <w:p w14:paraId="63E486E9" w14:textId="77777777" w:rsidR="00607F4A" w:rsidRPr="0042392F" w:rsidRDefault="00607F4A" w:rsidP="0042392F">
      <w:r w:rsidRPr="0042392F">
        <w:rPr>
          <w:rStyle w:val="CharacterStyle3"/>
        </w:rPr>
        <w:t xml:space="preserve">La force maximum d'un muscle dépend du nombre de fibres par surface de section (de cinq à dix kilogrammes par centimètre carré de section), elle est variable d'un muscle à un autre et d'un individu à un autre (en fonction de l’âge, du sexe, de l'activité professionnelle et sportive). Cette force maximum dépend aussi de l'état physique, psychique et physiologique (fatigue …). </w:t>
      </w:r>
      <w:r w:rsidRPr="0042392F">
        <w:t>Elle dépend également de la longueur du muscle au moment de sa contraction.</w:t>
      </w:r>
    </w:p>
    <w:p w14:paraId="51188C42" w14:textId="77777777" w:rsidR="00607F4A" w:rsidRPr="0042392F" w:rsidRDefault="00607F4A" w:rsidP="0042392F">
      <w:r w:rsidRPr="0042392F">
        <w:rPr>
          <w:rStyle w:val="Strong"/>
        </w:rPr>
        <w:t>Loi de Starling</w:t>
      </w:r>
      <w:r w:rsidRPr="0042392F">
        <w:t xml:space="preserve"> : « La force contractile d'un muscle est directement proportionnelle à la longueur de ses fibres au début de leur contraction ».</w:t>
      </w:r>
    </w:p>
    <w:p w14:paraId="35C9A43B" w14:textId="77777777" w:rsidR="00607F4A" w:rsidRPr="0042392F" w:rsidRDefault="00607F4A" w:rsidP="0042392F">
      <w:r w:rsidRPr="0042392F">
        <w:t>Ceci est valable aussi bien pour la contraction isométrique que pour la contrac</w:t>
      </w:r>
      <w:r w:rsidRPr="0042392F">
        <w:softHyphen/>
        <w:t xml:space="preserve">tion isotonique. </w:t>
      </w:r>
    </w:p>
    <w:p w14:paraId="13AE46A0" w14:textId="77777777" w:rsidR="00607F4A" w:rsidRPr="0042392F" w:rsidRDefault="00607F4A" w:rsidP="0042392F">
      <w:r w:rsidRPr="0042392F">
        <w:lastRenderedPageBreak/>
        <w:t xml:space="preserve">On constate que  lors de la contraction statique volontaire d'un muscle sa force contractile passe par un maximum pour sa longueur de repos dans l'organisme dite longueur optimale. </w:t>
      </w:r>
    </w:p>
    <w:p w14:paraId="1FD81DC7" w14:textId="77777777" w:rsidR="00607F4A" w:rsidRPr="0042392F" w:rsidRDefault="00607F4A" w:rsidP="0042392F">
      <w:r w:rsidRPr="0042392F">
        <w:rPr>
          <w:rStyle w:val="Strong"/>
        </w:rPr>
        <w:t>Loi de Schwann</w:t>
      </w:r>
      <w:r w:rsidRPr="0042392F">
        <w:t xml:space="preserve"> : « La force absolue d'un muscle diminue à mesure qu'il se raccourcit en se contractant, comme les corps élastiques ». Ceci n'est évidemment valable que pour les contractions isotoniques.</w:t>
      </w:r>
    </w:p>
    <w:p w14:paraId="40FB10DE" w14:textId="77777777" w:rsidR="00607F4A" w:rsidRPr="0042392F" w:rsidRDefault="00607F4A" w:rsidP="0042392F">
      <w:r w:rsidRPr="0042392F">
        <w:t>Il ressort de ces deux lois que c'est en course externe que le muscle a le plus de force.</w:t>
      </w:r>
    </w:p>
    <w:p w14:paraId="7AC2E99D" w14:textId="77777777" w:rsidR="00607F4A" w:rsidRPr="0042392F" w:rsidRDefault="00607F4A" w:rsidP="0042392F">
      <w:r w:rsidRPr="0042392F">
        <w:t>L'expérience montre aussi que la contraction d'un muscle est d'autant plus efficace qu'il a été allongé au préalable. Cette propriété est utilisée instinctivement en sport, notamment dans le lancement du poids ou le saut en hauteur.</w:t>
      </w:r>
    </w:p>
    <w:p w14:paraId="22892B7E" w14:textId="77777777" w:rsidR="00607F4A" w:rsidRPr="0042392F" w:rsidRDefault="00607F4A" w:rsidP="0042392F">
      <w:r w:rsidRPr="0042392F">
        <w:t>Notons enfin qu'en moyenne, la force musculaire de la femme est, d'environ 30 % inférieure à celle de l'homme.</w:t>
      </w:r>
    </w:p>
    <w:p w14:paraId="03563334" w14:textId="77777777" w:rsidR="00E60896" w:rsidRDefault="00E60896" w:rsidP="00D87336">
      <w:pPr>
        <w:sectPr w:rsidR="00E60896" w:rsidSect="00883B79">
          <w:headerReference w:type="even" r:id="rId10"/>
          <w:footerReference w:type="even" r:id="rId11"/>
          <w:pgSz w:w="11909" w:h="16834" w:code="9"/>
          <w:pgMar w:top="1418" w:right="1418" w:bottom="1418" w:left="1418" w:header="709" w:footer="709" w:gutter="0"/>
          <w:cols w:space="720"/>
          <w:noEndnote/>
        </w:sectPr>
      </w:pPr>
    </w:p>
    <w:p w14:paraId="1CF70EBC" w14:textId="77777777" w:rsidR="00E60896" w:rsidRPr="00292DF0" w:rsidRDefault="00E60896" w:rsidP="00E60896">
      <w:pPr>
        <w:pStyle w:val="Heading1"/>
      </w:pPr>
      <w:bookmarkStart w:id="36" w:name="_Toc137657480"/>
      <w:r w:rsidRPr="00292DF0">
        <w:lastRenderedPageBreak/>
        <w:t>Quelques notions utiles</w:t>
      </w:r>
      <w:bookmarkEnd w:id="36"/>
    </w:p>
    <w:p w14:paraId="4CFD08A7" w14:textId="77777777" w:rsidR="00E60896" w:rsidRPr="00141307" w:rsidRDefault="00E60896" w:rsidP="00E60896">
      <w:pPr>
        <w:pStyle w:val="Heading2"/>
        <w:numPr>
          <w:ilvl w:val="0"/>
          <w:numId w:val="37"/>
        </w:numPr>
      </w:pPr>
      <w:bookmarkStart w:id="37" w:name="_Toc137657481"/>
      <w:r w:rsidRPr="00141307">
        <w:t>Chaîne articulaire ouverte</w:t>
      </w:r>
      <w:bookmarkEnd w:id="37"/>
    </w:p>
    <w:p w14:paraId="2241DE03" w14:textId="77777777" w:rsidR="00E60896" w:rsidRPr="00141307" w:rsidRDefault="00E60896" w:rsidP="00E60896">
      <w:r w:rsidRPr="00141307">
        <w:t xml:space="preserve">Suite de segments articulés entre eux dont le plus distal possède une extrémité libre. Exemples : </w:t>
      </w:r>
      <w:proofErr w:type="spellStart"/>
      <w:r w:rsidRPr="00141307">
        <w:t>antepulsion</w:t>
      </w:r>
      <w:proofErr w:type="spellEnd"/>
      <w:r w:rsidRPr="00141307">
        <w:t xml:space="preserve"> du bras,  Extension du genou en position assise.</w:t>
      </w:r>
    </w:p>
    <w:p w14:paraId="53EEEFC8" w14:textId="77777777" w:rsidR="00E60896" w:rsidRPr="00141307" w:rsidRDefault="00E60896" w:rsidP="00E60896">
      <w:pPr>
        <w:pStyle w:val="Heading2"/>
      </w:pPr>
      <w:bookmarkStart w:id="38" w:name="_Toc137657482"/>
      <w:r w:rsidRPr="00141307">
        <w:t>Chaîne articulaire fermée :</w:t>
      </w:r>
      <w:bookmarkEnd w:id="38"/>
    </w:p>
    <w:p w14:paraId="1071AB91" w14:textId="77777777" w:rsidR="00E60896" w:rsidRPr="00141307" w:rsidRDefault="00E60896" w:rsidP="00E60896">
      <w:r w:rsidRPr="00141307">
        <w:t>Suite de segments articulés dont les extrémités ont un point d’appui fixe. Exemple : Passage de la station debout à la station accroupie.</w:t>
      </w:r>
    </w:p>
    <w:p w14:paraId="73CFA055" w14:textId="77777777" w:rsidR="00E60896" w:rsidRPr="00141307" w:rsidRDefault="00E60896" w:rsidP="00E60896">
      <w:pPr>
        <w:pStyle w:val="Heading2"/>
      </w:pPr>
      <w:bookmarkStart w:id="39" w:name="_Toc137657483"/>
      <w:r w:rsidRPr="00141307">
        <w:t>Muscle mono articulaire</w:t>
      </w:r>
      <w:bookmarkEnd w:id="39"/>
    </w:p>
    <w:p w14:paraId="7F46C1BB" w14:textId="77777777" w:rsidR="00E60896" w:rsidRPr="00141307" w:rsidRDefault="00E60896" w:rsidP="00E60896">
      <w:r w:rsidRPr="00141307">
        <w:t>C’est un muscle qui ne croise qu’une seule articulation. Exemple : brachial antérieur.</w:t>
      </w:r>
    </w:p>
    <w:p w14:paraId="58830FA7" w14:textId="77777777" w:rsidR="00E60896" w:rsidRPr="00141307" w:rsidRDefault="00E60896" w:rsidP="00E60896">
      <w:pPr>
        <w:pStyle w:val="Heading2"/>
      </w:pPr>
      <w:bookmarkStart w:id="40" w:name="_Toc137657484"/>
      <w:r w:rsidRPr="00141307">
        <w:t>Muscle poly-articulaire</w:t>
      </w:r>
      <w:bookmarkEnd w:id="40"/>
    </w:p>
    <w:p w14:paraId="36FC6916" w14:textId="77777777" w:rsidR="00E60896" w:rsidRPr="00141307" w:rsidRDefault="00E60896" w:rsidP="00E60896">
      <w:r w:rsidRPr="00141307">
        <w:t>C’est un muscle qui croise au moins deux articulations. Exemple : fléchisseurs des doigts.</w:t>
      </w:r>
    </w:p>
    <w:p w14:paraId="0C584EA8" w14:textId="77777777" w:rsidR="00E60896" w:rsidRPr="00141307" w:rsidRDefault="00E60896" w:rsidP="00E60896">
      <w:pPr>
        <w:pStyle w:val="Heading2"/>
      </w:pPr>
      <w:bookmarkStart w:id="41" w:name="_Toc137657485"/>
      <w:r w:rsidRPr="00141307">
        <w:t>Action de la pesanteur sur un segment libre:</w:t>
      </w:r>
      <w:bookmarkEnd w:id="41"/>
    </w:p>
    <w:p w14:paraId="32CE3875" w14:textId="77777777" w:rsidR="00E60896" w:rsidRPr="00141307" w:rsidRDefault="00E60896" w:rsidP="00E60896">
      <w:r w:rsidRPr="00141307">
        <w:t>Cette force (poids) appliquée au centre de gravité du segment tend à entraîner celui-ci verticalement vers le bas. Comme les segments corporels sont contraints à pivoter autour d’un axe fixe, cette force se décompose en deux composantes :</w:t>
      </w:r>
    </w:p>
    <w:p w14:paraId="2C58A78A" w14:textId="77777777" w:rsidR="00E60896" w:rsidRPr="00141307" w:rsidRDefault="00E60896" w:rsidP="00E60896">
      <w:pPr>
        <w:pStyle w:val="listepuces"/>
      </w:pPr>
      <w:r w:rsidRPr="00141307">
        <w:t>Une composante de rotation qui provoque une rotation vers le bas.</w:t>
      </w:r>
    </w:p>
    <w:p w14:paraId="6020141A" w14:textId="77777777" w:rsidR="00E60896" w:rsidRPr="00141307" w:rsidRDefault="00E60896" w:rsidP="00E60896">
      <w:pPr>
        <w:pStyle w:val="listepuces"/>
      </w:pPr>
      <w:r w:rsidRPr="00141307">
        <w:t>Une composante longitudinale suivant l’axe du segment.</w:t>
      </w:r>
    </w:p>
    <w:p w14:paraId="49B00169" w14:textId="77777777" w:rsidR="00E60896" w:rsidRPr="00733723" w:rsidRDefault="00E60896" w:rsidP="0042392F">
      <w:pPr>
        <w:pStyle w:val="Heading2"/>
        <w:keepNext/>
        <w:keepLines/>
      </w:pPr>
      <w:bookmarkStart w:id="42" w:name="_Toc137657486"/>
      <w:r w:rsidRPr="00141307">
        <w:lastRenderedPageBreak/>
        <w:t xml:space="preserve">Action de la force musculaire </w:t>
      </w:r>
      <w:r>
        <w:t>sur les leviers osseux</w:t>
      </w:r>
      <w:bookmarkEnd w:id="42"/>
    </w:p>
    <w:p w14:paraId="0032FC6E" w14:textId="77777777" w:rsidR="00E60896" w:rsidRPr="00141307" w:rsidRDefault="00E60896" w:rsidP="0042392F">
      <w:pPr>
        <w:keepNext/>
        <w:keepLines/>
      </w:pPr>
      <w:r w:rsidRPr="00141307">
        <w:t>On rappelle d’abord que l’angle d’insertion est l’angle formé entre le tendon et l’os sur lequel il s’attache.</w:t>
      </w:r>
    </w:p>
    <w:p w14:paraId="3F0AAEED" w14:textId="77777777" w:rsidR="00E60896" w:rsidRPr="00141307" w:rsidRDefault="00E60896" w:rsidP="00E60896">
      <w:r>
        <w:t>Nous</w:t>
      </w:r>
      <w:r w:rsidRPr="00141307">
        <w:t xml:space="preserve"> rappelle</w:t>
      </w:r>
      <w:r>
        <w:t>rons</w:t>
      </w:r>
      <w:r w:rsidRPr="00141307">
        <w:t xml:space="preserve"> de même</w:t>
      </w:r>
      <w:r>
        <w:t>,</w:t>
      </w:r>
      <w:r w:rsidRPr="00141307">
        <w:t xml:space="preserve"> que la force musculaire peut être décomposée en :</w:t>
      </w:r>
    </w:p>
    <w:p w14:paraId="17E57EF6" w14:textId="77777777" w:rsidR="00E60896" w:rsidRPr="00141307" w:rsidRDefault="00E60896" w:rsidP="00E60896">
      <w:pPr>
        <w:pStyle w:val="listepuces"/>
      </w:pPr>
      <w:r w:rsidRPr="00141307">
        <w:t>Une composante de rotation qui est perpendiculaire au membre et est responsable de son mouvement : c’est la composante motrice de la force, et c’est elle qu’on arrive à quantifier à l’aide de poids ou d’un dynamomètre.</w:t>
      </w:r>
    </w:p>
    <w:p w14:paraId="5A446275" w14:textId="77777777" w:rsidR="00E60896" w:rsidRDefault="00E60896" w:rsidP="00E60896">
      <w:pPr>
        <w:pStyle w:val="listepuces"/>
      </w:pPr>
      <w:r w:rsidRPr="00141307">
        <w:t>Une composante longitudinale ayant la même direction que l’axe du segment corporel sur lequel s’applique la force.</w:t>
      </w:r>
    </w:p>
    <w:p w14:paraId="0C81FA19" w14:textId="77777777" w:rsidR="00E60896" w:rsidRPr="000C6950" w:rsidRDefault="00E60896" w:rsidP="00E60896">
      <w:r w:rsidRPr="000C6950">
        <w:t>L’action de la force musculaire sur une articulation donnée  peut varier du maintien (ou stabilisation) au mouvement. L’efficacité de cette force n’est pas liée uniquement à son intensité : d’autres paramètres doivent être pris en considération, nous citerons ici l’angle d’insertion du muscle (qui va déterminer les composantes : longitudinale et de rotation), et le bras de levier de la force. Sans oublier que, sans l’action d’autres muscles stabilisateurs, un muscle, même s’il est très fort, peut s’avérer inefficace.</w:t>
      </w:r>
    </w:p>
    <w:p w14:paraId="71645185" w14:textId="77777777" w:rsidR="008B30CC" w:rsidRDefault="008B30CC" w:rsidP="00D87336">
      <w:pPr>
        <w:sectPr w:rsidR="008B30CC" w:rsidSect="00FB4933">
          <w:headerReference w:type="even" r:id="rId12"/>
          <w:footerReference w:type="even" r:id="rId13"/>
          <w:pgSz w:w="11906" w:h="16838"/>
          <w:pgMar w:top="1418" w:right="1418" w:bottom="1418" w:left="1418" w:header="709" w:footer="709" w:gutter="0"/>
          <w:cols w:space="708"/>
          <w:docGrid w:linePitch="360"/>
        </w:sectPr>
      </w:pPr>
    </w:p>
    <w:p w14:paraId="30983D40" w14:textId="77777777" w:rsidR="008B30CC" w:rsidRPr="0076212D" w:rsidRDefault="008B30CC" w:rsidP="008B30CC">
      <w:pPr>
        <w:pStyle w:val="Heading1"/>
      </w:pPr>
      <w:bookmarkStart w:id="43" w:name="_Toc137657487"/>
      <w:r w:rsidRPr="0076212D">
        <w:lastRenderedPageBreak/>
        <w:t>Centre de gravité, pesanteur et équilibre</w:t>
      </w:r>
      <w:bookmarkEnd w:id="43"/>
    </w:p>
    <w:p w14:paraId="5B72834F" w14:textId="77777777" w:rsidR="008B30CC" w:rsidRPr="0076212D" w:rsidRDefault="008B30CC" w:rsidP="008B30CC">
      <w:pPr>
        <w:pStyle w:val="Heading2"/>
        <w:numPr>
          <w:ilvl w:val="0"/>
          <w:numId w:val="40"/>
        </w:numPr>
      </w:pPr>
      <w:bookmarkStart w:id="44" w:name="_Toc137657488"/>
      <w:r w:rsidRPr="0076212D">
        <w:t>Introduction – Définition</w:t>
      </w:r>
      <w:bookmarkEnd w:id="44"/>
    </w:p>
    <w:p w14:paraId="53245D57" w14:textId="77777777" w:rsidR="008B30CC" w:rsidRPr="0076212D" w:rsidRDefault="008B30CC" w:rsidP="008B30CC">
      <w:r w:rsidRPr="0076212D">
        <w:t>On peut considérer qu’un corps est composé d’un grand nombre de particules pesantes. Chaque particule est soumise à l’attraction terrestre. La force totale qui s’exerce par la terre sur tout le corps est la somme (résultante) des forces parallèles exercées sur chaque particule. Cette résultante, qui n’est autre que le poids de tout le corps, admet pour point d’application un point qu’on appelle le centre de gravité du corps.</w:t>
      </w:r>
    </w:p>
    <w:p w14:paraId="351DC52C" w14:textId="77777777" w:rsidR="008B30CC" w:rsidRPr="0076212D" w:rsidRDefault="008B30CC" w:rsidP="008B30CC">
      <w:pPr>
        <w:pStyle w:val="Heading2"/>
      </w:pPr>
      <w:bookmarkStart w:id="45" w:name="_Toc137657489"/>
      <w:r w:rsidRPr="0076212D">
        <w:t>Importance de la notion du centre de gravité</w:t>
      </w:r>
      <w:bookmarkEnd w:id="45"/>
    </w:p>
    <w:p w14:paraId="5221F868" w14:textId="77777777" w:rsidR="008B30CC" w:rsidRPr="0076212D" w:rsidRDefault="008B30CC" w:rsidP="008B30CC">
      <w:r w:rsidRPr="0076212D">
        <w:t>La localisation du centre de gravité est très importante puisqu’elle va déterminer le point d’application de la force de pesanteur (poids) qui va nous permettre d’analyser l’effet de cette force (bras de levier : voir cours les leviers). Cette localisation nous permet aussi d’étudier l’équilibre et la stabilité d’un corps.</w:t>
      </w:r>
    </w:p>
    <w:p w14:paraId="7C439C4C" w14:textId="77777777" w:rsidR="008B30CC" w:rsidRPr="0076212D" w:rsidRDefault="008B30CC" w:rsidP="008B30CC">
      <w:pPr>
        <w:pStyle w:val="Heading2"/>
      </w:pPr>
      <w:bookmarkStart w:id="46" w:name="_Toc137657490"/>
      <w:r w:rsidRPr="0076212D">
        <w:t>Détermination de la position du centre de gravité</w:t>
      </w:r>
      <w:bookmarkEnd w:id="46"/>
    </w:p>
    <w:p w14:paraId="48D00CBD" w14:textId="77777777" w:rsidR="008B30CC" w:rsidRPr="0076212D" w:rsidRDefault="008B30CC" w:rsidP="008B30CC">
      <w:r w:rsidRPr="0076212D">
        <w:t>Dans les corps homogènes, faits d’une même matière uniformément répartie, le centre de gravité se trouve au niveau du centre géométrique du corps. Quant aux corps hétérogènes, le centre de gravité se trouvé décalé vers la partie la plus dense, c'est-à-dire, la part</w:t>
      </w:r>
      <w:r>
        <w:t>ie qui présente le plus de masse</w:t>
      </w:r>
      <w:r w:rsidRPr="0076212D">
        <w:t>.</w:t>
      </w:r>
    </w:p>
    <w:p w14:paraId="708595AF" w14:textId="77777777" w:rsidR="008B30CC" w:rsidRPr="0076212D" w:rsidRDefault="008B30CC" w:rsidP="0008330A">
      <w:r w:rsidRPr="0076212D">
        <w:t xml:space="preserve">Le centre de gravité d’un stylo, par exemple, peut être déterminé facilement en plaçant le stylo en équilibre sur un doigt. Il existe, en effet, une unique position dans laquelle le stylo se trouve en équilibre, ceci s’explique par le fait que dans cette position, le centre de gravité se trouve </w:t>
      </w:r>
      <w:proofErr w:type="spellStart"/>
      <w:r w:rsidRPr="0076212D">
        <w:t>au dessus</w:t>
      </w:r>
      <w:proofErr w:type="spellEnd"/>
      <w:r w:rsidRPr="0076212D">
        <w:t xml:space="preserve"> du doigt. Tout se passe comme si toute la masse du stylo reposait sur le doigt, d’où vient le nom de centre de masse qui désigne le centre de gravité.</w:t>
      </w:r>
    </w:p>
    <w:p w14:paraId="4FCC5169" w14:textId="77777777" w:rsidR="008B30CC" w:rsidRPr="0076009A" w:rsidRDefault="008B30CC" w:rsidP="0008330A">
      <w:r w:rsidRPr="0076009A">
        <w:t>On voit bien que l’emplacement du centre de gravité dépend de la distribution de la masse dans le corps.</w:t>
      </w:r>
    </w:p>
    <w:p w14:paraId="6C5C0647" w14:textId="77777777" w:rsidR="008B30CC" w:rsidRPr="0076212D" w:rsidRDefault="008B30CC" w:rsidP="008B30CC">
      <w:pPr>
        <w:pStyle w:val="Heading2"/>
      </w:pPr>
      <w:bookmarkStart w:id="47" w:name="_Toc137657491"/>
      <w:r w:rsidRPr="0076212D">
        <w:lastRenderedPageBreak/>
        <w:t>Centre de gravité du corps humain</w:t>
      </w:r>
      <w:bookmarkEnd w:id="47"/>
    </w:p>
    <w:p w14:paraId="2169C988" w14:textId="77777777" w:rsidR="008B30CC" w:rsidRDefault="008B30CC" w:rsidP="008B30CC">
      <w:r>
        <w:t>Le corps humain est formé d’os, muscles, viscères, etc.… ce n’est donc pas un corps homogène. Le corps humain est en plus un corps articulé. A chaque mouvement d’un segment corporel correspond un changement de la distribution de la masse dans l’espace. Ce qui fait évidemment varier la position du centre de gravité.</w:t>
      </w:r>
    </w:p>
    <w:p w14:paraId="72652412" w14:textId="77777777" w:rsidR="008B30CC" w:rsidRDefault="008B30CC" w:rsidP="008B30CC">
      <w:r>
        <w:t>Dans la position anatomique, la position typique du centre de gravité est  située à 57% de la hauteur du corps chez les hommes et à 55% chez les femmes. Il est approximativement situé en regard de la deuxième vertèbre sacrée.</w:t>
      </w:r>
    </w:p>
    <w:p w14:paraId="2D25B330" w14:textId="77777777" w:rsidR="008B30CC" w:rsidRPr="000922A3" w:rsidRDefault="008B30CC" w:rsidP="008B30CC">
      <w:pPr>
        <w:pStyle w:val="Heading2"/>
      </w:pPr>
      <w:bookmarkStart w:id="48" w:name="_Toc137657492"/>
      <w:r w:rsidRPr="000922A3">
        <w:t>Centre</w:t>
      </w:r>
      <w:r>
        <w:t>s</w:t>
      </w:r>
      <w:r w:rsidRPr="000922A3">
        <w:t xml:space="preserve"> de gravité</w:t>
      </w:r>
      <w:r>
        <w:t xml:space="preserve"> et masses</w:t>
      </w:r>
      <w:r w:rsidRPr="000922A3">
        <w:t xml:space="preserve"> segmentaire</w:t>
      </w:r>
      <w:r>
        <w:t>s</w:t>
      </w:r>
      <w:bookmarkEnd w:id="48"/>
    </w:p>
    <w:p w14:paraId="1A57FA9A" w14:textId="77777777" w:rsidR="0008330A" w:rsidRPr="006278EF" w:rsidRDefault="0008330A" w:rsidP="0008330A">
      <w:pPr>
        <w:pStyle w:val="Caption"/>
        <w:keepNext/>
        <w:jc w:val="center"/>
        <w:rPr>
          <w:sz w:val="28"/>
          <w:szCs w:val="28"/>
        </w:rPr>
      </w:pPr>
      <w:r w:rsidRPr="006278EF">
        <w:rPr>
          <w:sz w:val="28"/>
          <w:szCs w:val="28"/>
        </w:rPr>
        <w:t xml:space="preserve">Tableau </w:t>
      </w:r>
      <w:r w:rsidRPr="006278EF">
        <w:rPr>
          <w:sz w:val="28"/>
          <w:szCs w:val="28"/>
        </w:rPr>
        <w:fldChar w:fldCharType="begin"/>
      </w:r>
      <w:r w:rsidRPr="006278EF">
        <w:rPr>
          <w:sz w:val="28"/>
          <w:szCs w:val="28"/>
        </w:rPr>
        <w:instrText xml:space="preserve"> SEQ Tableau \* ARABIC </w:instrText>
      </w:r>
      <w:r w:rsidRPr="006278EF">
        <w:rPr>
          <w:sz w:val="28"/>
          <w:szCs w:val="28"/>
        </w:rPr>
        <w:fldChar w:fldCharType="separate"/>
      </w:r>
      <w:r w:rsidR="006278EF" w:rsidRPr="006278EF">
        <w:rPr>
          <w:noProof/>
          <w:sz w:val="28"/>
          <w:szCs w:val="28"/>
        </w:rPr>
        <w:t>2</w:t>
      </w:r>
      <w:r w:rsidRPr="006278EF">
        <w:rPr>
          <w:sz w:val="28"/>
          <w:szCs w:val="28"/>
        </w:rPr>
        <w:fldChar w:fldCharType="end"/>
      </w:r>
      <w:r w:rsidRPr="006278EF">
        <w:rPr>
          <w:sz w:val="28"/>
          <w:szCs w:val="28"/>
        </w:rPr>
        <w:t>: Pourcentage de la masse de chaque segment corporel par rapport à la masse totale du corps et position du centre de gravité</w:t>
      </w:r>
    </w:p>
    <w:tbl>
      <w:tblPr>
        <w:tblStyle w:val="TableGrid"/>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782"/>
        <w:gridCol w:w="3071"/>
        <w:gridCol w:w="2967"/>
      </w:tblGrid>
      <w:tr w:rsidR="008B30CC" w:rsidRPr="008B30CC" w14:paraId="776BF30F" w14:textId="77777777" w:rsidTr="008B30CC">
        <w:trPr>
          <w:cantSplit/>
          <w:tblHeader/>
          <w:jc w:val="center"/>
        </w:trPr>
        <w:tc>
          <w:tcPr>
            <w:tcW w:w="2782" w:type="dxa"/>
            <w:tcBorders>
              <w:top w:val="single" w:sz="18" w:space="0" w:color="auto"/>
              <w:left w:val="single" w:sz="18" w:space="0" w:color="auto"/>
              <w:bottom w:val="single" w:sz="18" w:space="0" w:color="auto"/>
              <w:right w:val="single" w:sz="8" w:space="0" w:color="auto"/>
            </w:tcBorders>
          </w:tcPr>
          <w:p w14:paraId="3C35A855" w14:textId="77777777" w:rsidR="008B30CC" w:rsidRPr="008B30CC" w:rsidRDefault="008B30CC" w:rsidP="008B30CC">
            <w:pPr>
              <w:pStyle w:val="Style2"/>
              <w:kinsoku w:val="0"/>
              <w:autoSpaceDE/>
              <w:autoSpaceDN/>
              <w:spacing w:line="194" w:lineRule="auto"/>
              <w:ind w:left="0"/>
              <w:jc w:val="center"/>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Segment</w:t>
            </w:r>
          </w:p>
        </w:tc>
        <w:tc>
          <w:tcPr>
            <w:tcW w:w="3071" w:type="dxa"/>
            <w:tcBorders>
              <w:top w:val="single" w:sz="18" w:space="0" w:color="auto"/>
              <w:left w:val="single" w:sz="8" w:space="0" w:color="auto"/>
              <w:bottom w:val="single" w:sz="18" w:space="0" w:color="auto"/>
              <w:right w:val="single" w:sz="8" w:space="0" w:color="auto"/>
            </w:tcBorders>
          </w:tcPr>
          <w:p w14:paraId="71879C2B" w14:textId="77777777" w:rsidR="008B30CC" w:rsidRPr="008B30CC" w:rsidRDefault="008B30CC" w:rsidP="008B30CC">
            <w:pPr>
              <w:pStyle w:val="Style2"/>
              <w:kinsoku w:val="0"/>
              <w:autoSpaceDE/>
              <w:autoSpaceDN/>
              <w:spacing w:line="194" w:lineRule="auto"/>
              <w:ind w:left="0"/>
              <w:jc w:val="center"/>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 de la masse du corps</w:t>
            </w:r>
          </w:p>
        </w:tc>
        <w:tc>
          <w:tcPr>
            <w:tcW w:w="2967" w:type="dxa"/>
            <w:tcBorders>
              <w:top w:val="single" w:sz="18" w:space="0" w:color="auto"/>
              <w:left w:val="single" w:sz="8" w:space="0" w:color="auto"/>
              <w:bottom w:val="single" w:sz="18" w:space="0" w:color="auto"/>
              <w:right w:val="single" w:sz="18" w:space="0" w:color="auto"/>
            </w:tcBorders>
          </w:tcPr>
          <w:p w14:paraId="7A7F0EE9" w14:textId="77777777" w:rsidR="008B30CC" w:rsidRPr="008B30CC" w:rsidRDefault="008B30CC" w:rsidP="008B30CC">
            <w:pPr>
              <w:pStyle w:val="Style2"/>
              <w:kinsoku w:val="0"/>
              <w:autoSpaceDE/>
              <w:autoSpaceDN/>
              <w:spacing w:line="194" w:lineRule="auto"/>
              <w:ind w:left="0"/>
              <w:jc w:val="center"/>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Centre de gravité</w:t>
            </w:r>
          </w:p>
        </w:tc>
      </w:tr>
      <w:tr w:rsidR="008B30CC" w:rsidRPr="008B30CC" w14:paraId="69E8EA80" w14:textId="77777777" w:rsidTr="00BE2B14">
        <w:trPr>
          <w:jc w:val="center"/>
        </w:trPr>
        <w:tc>
          <w:tcPr>
            <w:tcW w:w="2782" w:type="dxa"/>
            <w:tcBorders>
              <w:top w:val="single" w:sz="18" w:space="0" w:color="auto"/>
              <w:left w:val="single" w:sz="18" w:space="0" w:color="auto"/>
            </w:tcBorders>
          </w:tcPr>
          <w:p w14:paraId="03586E61"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Tête</w:t>
            </w:r>
          </w:p>
        </w:tc>
        <w:tc>
          <w:tcPr>
            <w:tcW w:w="3071" w:type="dxa"/>
            <w:tcBorders>
              <w:top w:val="single" w:sz="18" w:space="0" w:color="auto"/>
            </w:tcBorders>
          </w:tcPr>
          <w:p w14:paraId="728F3050" w14:textId="77777777" w:rsidR="008B30CC" w:rsidRPr="008B30CC" w:rsidRDefault="008B30CC" w:rsidP="00BE2B14">
            <w:pPr>
              <w:pStyle w:val="Style2"/>
              <w:kinsoku w:val="0"/>
              <w:autoSpaceDE/>
              <w:autoSpaceDN/>
              <w:spacing w:line="194" w:lineRule="auto"/>
              <w:ind w:left="0"/>
              <w:jc w:val="center"/>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6.9</w:t>
            </w:r>
          </w:p>
        </w:tc>
        <w:tc>
          <w:tcPr>
            <w:tcW w:w="2967" w:type="dxa"/>
            <w:tcBorders>
              <w:top w:val="single" w:sz="18" w:space="0" w:color="auto"/>
              <w:right w:val="single" w:sz="18" w:space="0" w:color="auto"/>
            </w:tcBorders>
          </w:tcPr>
          <w:p w14:paraId="7A3D6C4A"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Selle turcique.</w:t>
            </w:r>
          </w:p>
          <w:p w14:paraId="21703D35"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p>
        </w:tc>
      </w:tr>
      <w:tr w:rsidR="008B30CC" w:rsidRPr="008B30CC" w14:paraId="504D8F0F" w14:textId="77777777" w:rsidTr="00BE2B14">
        <w:trPr>
          <w:jc w:val="center"/>
        </w:trPr>
        <w:tc>
          <w:tcPr>
            <w:tcW w:w="2782" w:type="dxa"/>
            <w:tcBorders>
              <w:left w:val="single" w:sz="18" w:space="0" w:color="auto"/>
            </w:tcBorders>
          </w:tcPr>
          <w:p w14:paraId="27791EF2"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Tête + Cou</w:t>
            </w:r>
          </w:p>
        </w:tc>
        <w:tc>
          <w:tcPr>
            <w:tcW w:w="3071" w:type="dxa"/>
          </w:tcPr>
          <w:p w14:paraId="6CA4F9B6" w14:textId="77777777" w:rsidR="008B30CC" w:rsidRPr="008B30CC" w:rsidRDefault="008B30CC" w:rsidP="00BE2B14">
            <w:pPr>
              <w:pStyle w:val="Style2"/>
              <w:kinsoku w:val="0"/>
              <w:autoSpaceDE/>
              <w:autoSpaceDN/>
              <w:spacing w:line="194" w:lineRule="auto"/>
              <w:ind w:left="0"/>
              <w:jc w:val="center"/>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7.9</w:t>
            </w:r>
          </w:p>
        </w:tc>
        <w:tc>
          <w:tcPr>
            <w:tcW w:w="2967" w:type="dxa"/>
            <w:tcBorders>
              <w:right w:val="single" w:sz="18" w:space="0" w:color="auto"/>
            </w:tcBorders>
          </w:tcPr>
          <w:p w14:paraId="100CA61E"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9"/>
                <w:sz w:val="28"/>
                <w:szCs w:val="28"/>
              </w:rPr>
              <w:t>Base occipitale</w:t>
            </w:r>
          </w:p>
        </w:tc>
      </w:tr>
      <w:tr w:rsidR="008B30CC" w:rsidRPr="008B30CC" w14:paraId="2D65A166" w14:textId="77777777" w:rsidTr="00BE2B14">
        <w:trPr>
          <w:jc w:val="center"/>
        </w:trPr>
        <w:tc>
          <w:tcPr>
            <w:tcW w:w="2782" w:type="dxa"/>
            <w:tcBorders>
              <w:left w:val="single" w:sz="18" w:space="0" w:color="auto"/>
            </w:tcBorders>
          </w:tcPr>
          <w:p w14:paraId="4A761B33"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Tronc</w:t>
            </w:r>
          </w:p>
        </w:tc>
        <w:tc>
          <w:tcPr>
            <w:tcW w:w="3071" w:type="dxa"/>
          </w:tcPr>
          <w:p w14:paraId="2FFE4AD2" w14:textId="77777777" w:rsidR="008B30CC" w:rsidRPr="008B30CC" w:rsidRDefault="008B30CC" w:rsidP="00BE2B14">
            <w:pPr>
              <w:pStyle w:val="Style2"/>
              <w:kinsoku w:val="0"/>
              <w:autoSpaceDE/>
              <w:autoSpaceDN/>
              <w:spacing w:line="194" w:lineRule="auto"/>
              <w:ind w:left="0"/>
              <w:jc w:val="center"/>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51.1</w:t>
            </w:r>
          </w:p>
        </w:tc>
        <w:tc>
          <w:tcPr>
            <w:tcW w:w="2967" w:type="dxa"/>
            <w:tcBorders>
              <w:right w:val="single" w:sz="18" w:space="0" w:color="auto"/>
            </w:tcBorders>
          </w:tcPr>
          <w:p w14:paraId="49892538"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22"/>
                <w:sz w:val="28"/>
                <w:szCs w:val="28"/>
              </w:rPr>
              <w:t>Face antérieure de L1</w:t>
            </w:r>
          </w:p>
        </w:tc>
      </w:tr>
      <w:tr w:rsidR="008B30CC" w:rsidRPr="008B30CC" w14:paraId="3B99712D" w14:textId="77777777" w:rsidTr="00BE2B14">
        <w:trPr>
          <w:jc w:val="center"/>
        </w:trPr>
        <w:tc>
          <w:tcPr>
            <w:tcW w:w="2782" w:type="dxa"/>
            <w:tcBorders>
              <w:left w:val="single" w:sz="18" w:space="0" w:color="auto"/>
            </w:tcBorders>
          </w:tcPr>
          <w:p w14:paraId="2EED878B"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Tête + Cou + Tronc</w:t>
            </w:r>
          </w:p>
        </w:tc>
        <w:tc>
          <w:tcPr>
            <w:tcW w:w="3071" w:type="dxa"/>
          </w:tcPr>
          <w:p w14:paraId="6975AFE4" w14:textId="77777777" w:rsidR="008B30CC" w:rsidRPr="008B30CC" w:rsidRDefault="008B30CC" w:rsidP="00BE2B14">
            <w:pPr>
              <w:pStyle w:val="Style2"/>
              <w:kinsoku w:val="0"/>
              <w:autoSpaceDE/>
              <w:autoSpaceDN/>
              <w:spacing w:line="194" w:lineRule="auto"/>
              <w:ind w:left="0"/>
              <w:jc w:val="center"/>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59</w:t>
            </w:r>
          </w:p>
        </w:tc>
        <w:tc>
          <w:tcPr>
            <w:tcW w:w="2967" w:type="dxa"/>
            <w:tcBorders>
              <w:right w:val="single" w:sz="18" w:space="0" w:color="auto"/>
            </w:tcBorders>
          </w:tcPr>
          <w:p w14:paraId="62E9BA35"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En regard de D11</w:t>
            </w:r>
          </w:p>
        </w:tc>
      </w:tr>
      <w:tr w:rsidR="008B30CC" w:rsidRPr="008B30CC" w14:paraId="5C5F6E2E" w14:textId="77777777" w:rsidTr="00BE2B14">
        <w:trPr>
          <w:jc w:val="center"/>
        </w:trPr>
        <w:tc>
          <w:tcPr>
            <w:tcW w:w="2782" w:type="dxa"/>
            <w:tcBorders>
              <w:left w:val="single" w:sz="18" w:space="0" w:color="auto"/>
            </w:tcBorders>
          </w:tcPr>
          <w:p w14:paraId="089790BC"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Bras</w:t>
            </w:r>
          </w:p>
        </w:tc>
        <w:tc>
          <w:tcPr>
            <w:tcW w:w="3071" w:type="dxa"/>
          </w:tcPr>
          <w:p w14:paraId="3998376B" w14:textId="77777777" w:rsidR="008B30CC" w:rsidRPr="008B30CC" w:rsidRDefault="008B30CC" w:rsidP="00BE2B14">
            <w:pPr>
              <w:pStyle w:val="Style2"/>
              <w:kinsoku w:val="0"/>
              <w:autoSpaceDE/>
              <w:autoSpaceDN/>
              <w:spacing w:line="194" w:lineRule="auto"/>
              <w:ind w:left="0"/>
              <w:jc w:val="center"/>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2.7</w:t>
            </w:r>
          </w:p>
        </w:tc>
        <w:tc>
          <w:tcPr>
            <w:tcW w:w="2967" w:type="dxa"/>
            <w:tcBorders>
              <w:right w:val="single" w:sz="18" w:space="0" w:color="auto"/>
            </w:tcBorders>
          </w:tcPr>
          <w:p w14:paraId="1F92C36A"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Milieu de l’humérus</w:t>
            </w:r>
          </w:p>
        </w:tc>
      </w:tr>
      <w:tr w:rsidR="008B30CC" w:rsidRPr="008B30CC" w14:paraId="16A32257" w14:textId="77777777" w:rsidTr="00BE2B14">
        <w:trPr>
          <w:jc w:val="center"/>
        </w:trPr>
        <w:tc>
          <w:tcPr>
            <w:tcW w:w="2782" w:type="dxa"/>
            <w:tcBorders>
              <w:left w:val="single" w:sz="18" w:space="0" w:color="auto"/>
            </w:tcBorders>
          </w:tcPr>
          <w:p w14:paraId="5412CF26"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5"/>
                <w:sz w:val="28"/>
                <w:szCs w:val="28"/>
              </w:rPr>
              <w:t>Avant-bras</w:t>
            </w:r>
          </w:p>
        </w:tc>
        <w:tc>
          <w:tcPr>
            <w:tcW w:w="3071" w:type="dxa"/>
          </w:tcPr>
          <w:p w14:paraId="70A1C8FB" w14:textId="77777777" w:rsidR="008B30CC" w:rsidRPr="008B30CC" w:rsidRDefault="008B30CC" w:rsidP="00BE2B14">
            <w:pPr>
              <w:pStyle w:val="Style2"/>
              <w:kinsoku w:val="0"/>
              <w:autoSpaceDE/>
              <w:autoSpaceDN/>
              <w:spacing w:line="194" w:lineRule="auto"/>
              <w:ind w:left="0"/>
              <w:jc w:val="center"/>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1.6</w:t>
            </w:r>
          </w:p>
        </w:tc>
        <w:tc>
          <w:tcPr>
            <w:tcW w:w="2967" w:type="dxa"/>
            <w:tcBorders>
              <w:right w:val="single" w:sz="18" w:space="0" w:color="auto"/>
            </w:tcBorders>
          </w:tcPr>
          <w:p w14:paraId="09A83FC5"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 xml:space="preserve">Légèrement </w:t>
            </w:r>
            <w:proofErr w:type="spellStart"/>
            <w:r w:rsidRPr="008B30CC">
              <w:rPr>
                <w:rStyle w:val="CharacterStyle1"/>
                <w:rFonts w:asciiTheme="minorBidi" w:hAnsiTheme="minorBidi" w:cstheme="minorBidi"/>
                <w:spacing w:val="-18"/>
                <w:sz w:val="28"/>
                <w:szCs w:val="28"/>
              </w:rPr>
              <w:t>au dessus</w:t>
            </w:r>
            <w:proofErr w:type="spellEnd"/>
            <w:r w:rsidRPr="008B30CC">
              <w:rPr>
                <w:rStyle w:val="CharacterStyle1"/>
                <w:rFonts w:asciiTheme="minorBidi" w:hAnsiTheme="minorBidi" w:cstheme="minorBidi"/>
                <w:spacing w:val="-18"/>
                <w:sz w:val="28"/>
                <w:szCs w:val="28"/>
              </w:rPr>
              <w:t xml:space="preserve"> du milieu du segment</w:t>
            </w:r>
          </w:p>
        </w:tc>
      </w:tr>
      <w:tr w:rsidR="008B30CC" w:rsidRPr="008B30CC" w14:paraId="776D4BAC" w14:textId="77777777" w:rsidTr="00BE2B14">
        <w:trPr>
          <w:jc w:val="center"/>
        </w:trPr>
        <w:tc>
          <w:tcPr>
            <w:tcW w:w="2782" w:type="dxa"/>
            <w:tcBorders>
              <w:left w:val="single" w:sz="18" w:space="0" w:color="auto"/>
            </w:tcBorders>
          </w:tcPr>
          <w:p w14:paraId="0B6918CF"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Main</w:t>
            </w:r>
          </w:p>
        </w:tc>
        <w:tc>
          <w:tcPr>
            <w:tcW w:w="3071" w:type="dxa"/>
          </w:tcPr>
          <w:p w14:paraId="59E96F53" w14:textId="77777777" w:rsidR="008B30CC" w:rsidRPr="008B30CC" w:rsidRDefault="008B30CC" w:rsidP="00BE2B14">
            <w:pPr>
              <w:pStyle w:val="Style2"/>
              <w:kinsoku w:val="0"/>
              <w:autoSpaceDE/>
              <w:autoSpaceDN/>
              <w:spacing w:line="194" w:lineRule="auto"/>
              <w:ind w:left="0"/>
              <w:jc w:val="center"/>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0.6</w:t>
            </w:r>
          </w:p>
        </w:tc>
        <w:tc>
          <w:tcPr>
            <w:tcW w:w="2967" w:type="dxa"/>
            <w:tcBorders>
              <w:right w:val="single" w:sz="18" w:space="0" w:color="auto"/>
            </w:tcBorders>
          </w:tcPr>
          <w:p w14:paraId="6B60B0D8"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9"/>
                <w:sz w:val="28"/>
                <w:szCs w:val="28"/>
              </w:rPr>
              <w:t>Epiphyse inférieure du 2</w:t>
            </w:r>
            <w:r w:rsidRPr="008B30CC">
              <w:rPr>
                <w:rStyle w:val="CharacterStyle1"/>
                <w:rFonts w:asciiTheme="minorBidi" w:hAnsiTheme="minorBidi" w:cstheme="minorBidi"/>
                <w:spacing w:val="-19"/>
                <w:sz w:val="28"/>
                <w:szCs w:val="28"/>
                <w:vertAlign w:val="superscript"/>
              </w:rPr>
              <w:t>e</w:t>
            </w:r>
            <w:r w:rsidRPr="008B30CC">
              <w:rPr>
                <w:rStyle w:val="CharacterStyle1"/>
                <w:rFonts w:asciiTheme="minorBidi" w:hAnsiTheme="minorBidi" w:cstheme="minorBidi"/>
                <w:spacing w:val="-19"/>
                <w:sz w:val="28"/>
                <w:szCs w:val="28"/>
              </w:rPr>
              <w:t xml:space="preserve">  métacarpien</w:t>
            </w:r>
          </w:p>
        </w:tc>
      </w:tr>
      <w:tr w:rsidR="008B30CC" w:rsidRPr="008B30CC" w14:paraId="4F29D074" w14:textId="77777777" w:rsidTr="00BE2B14">
        <w:trPr>
          <w:jc w:val="center"/>
        </w:trPr>
        <w:tc>
          <w:tcPr>
            <w:tcW w:w="2782" w:type="dxa"/>
            <w:tcBorders>
              <w:left w:val="single" w:sz="18" w:space="0" w:color="auto"/>
            </w:tcBorders>
          </w:tcPr>
          <w:p w14:paraId="36FCF368"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proofErr w:type="spellStart"/>
            <w:r w:rsidRPr="008B30CC">
              <w:rPr>
                <w:rStyle w:val="CharacterStyle1"/>
                <w:rFonts w:asciiTheme="minorBidi" w:hAnsiTheme="minorBidi" w:cstheme="minorBidi"/>
                <w:spacing w:val="-18"/>
                <w:sz w:val="28"/>
                <w:szCs w:val="28"/>
              </w:rPr>
              <w:t>Avant bras</w:t>
            </w:r>
            <w:proofErr w:type="spellEnd"/>
            <w:r w:rsidRPr="008B30CC">
              <w:rPr>
                <w:rStyle w:val="CharacterStyle1"/>
                <w:rFonts w:asciiTheme="minorBidi" w:hAnsiTheme="minorBidi" w:cstheme="minorBidi"/>
                <w:spacing w:val="-18"/>
                <w:sz w:val="28"/>
                <w:szCs w:val="28"/>
              </w:rPr>
              <w:t xml:space="preserve"> + main</w:t>
            </w:r>
          </w:p>
        </w:tc>
        <w:tc>
          <w:tcPr>
            <w:tcW w:w="3071" w:type="dxa"/>
          </w:tcPr>
          <w:p w14:paraId="2112A23E" w14:textId="77777777" w:rsidR="008B30CC" w:rsidRPr="008B30CC" w:rsidRDefault="008B30CC" w:rsidP="00BE2B14">
            <w:pPr>
              <w:pStyle w:val="Style2"/>
              <w:kinsoku w:val="0"/>
              <w:autoSpaceDE/>
              <w:autoSpaceDN/>
              <w:spacing w:line="194" w:lineRule="auto"/>
              <w:ind w:left="0"/>
              <w:jc w:val="center"/>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2.2</w:t>
            </w:r>
          </w:p>
        </w:tc>
        <w:tc>
          <w:tcPr>
            <w:tcW w:w="2967" w:type="dxa"/>
            <w:tcBorders>
              <w:right w:val="single" w:sz="18" w:space="0" w:color="auto"/>
            </w:tcBorders>
          </w:tcPr>
          <w:p w14:paraId="62E6E69C"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9"/>
                <w:sz w:val="28"/>
                <w:szCs w:val="28"/>
              </w:rPr>
            </w:pPr>
            <w:r w:rsidRPr="008B30CC">
              <w:rPr>
                <w:rStyle w:val="CharacterStyle1"/>
                <w:rFonts w:asciiTheme="minorBidi" w:hAnsiTheme="minorBidi" w:cstheme="minorBidi"/>
                <w:spacing w:val="-19"/>
                <w:sz w:val="28"/>
                <w:szCs w:val="28"/>
              </w:rPr>
              <w:t>Tiers inférieur de l’</w:t>
            </w:r>
            <w:proofErr w:type="spellStart"/>
            <w:r w:rsidRPr="008B30CC">
              <w:rPr>
                <w:rStyle w:val="CharacterStyle1"/>
                <w:rFonts w:asciiTheme="minorBidi" w:hAnsiTheme="minorBidi" w:cstheme="minorBidi"/>
                <w:spacing w:val="-19"/>
                <w:sz w:val="28"/>
                <w:szCs w:val="28"/>
              </w:rPr>
              <w:t>avant bras</w:t>
            </w:r>
            <w:proofErr w:type="spellEnd"/>
          </w:p>
        </w:tc>
      </w:tr>
      <w:tr w:rsidR="008B30CC" w:rsidRPr="008B30CC" w14:paraId="6996E3C2" w14:textId="77777777" w:rsidTr="00BE2B14">
        <w:trPr>
          <w:jc w:val="center"/>
        </w:trPr>
        <w:tc>
          <w:tcPr>
            <w:tcW w:w="2782" w:type="dxa"/>
            <w:tcBorders>
              <w:left w:val="single" w:sz="18" w:space="0" w:color="auto"/>
            </w:tcBorders>
          </w:tcPr>
          <w:p w14:paraId="122ECD8E"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lastRenderedPageBreak/>
              <w:t>Tout le membre supérieur</w:t>
            </w:r>
          </w:p>
        </w:tc>
        <w:tc>
          <w:tcPr>
            <w:tcW w:w="3071" w:type="dxa"/>
          </w:tcPr>
          <w:p w14:paraId="28908B24" w14:textId="77777777" w:rsidR="008B30CC" w:rsidRPr="008B30CC" w:rsidRDefault="008B30CC" w:rsidP="00BE2B14">
            <w:pPr>
              <w:pStyle w:val="Style2"/>
              <w:kinsoku w:val="0"/>
              <w:autoSpaceDE/>
              <w:autoSpaceDN/>
              <w:spacing w:line="194" w:lineRule="auto"/>
              <w:ind w:left="0"/>
              <w:jc w:val="center"/>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4.9</w:t>
            </w:r>
          </w:p>
        </w:tc>
        <w:tc>
          <w:tcPr>
            <w:tcW w:w="2967" w:type="dxa"/>
            <w:tcBorders>
              <w:right w:val="single" w:sz="18" w:space="0" w:color="auto"/>
            </w:tcBorders>
          </w:tcPr>
          <w:p w14:paraId="4C36B3A7"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Articulation du coude</w:t>
            </w:r>
          </w:p>
        </w:tc>
      </w:tr>
      <w:tr w:rsidR="008B30CC" w:rsidRPr="008B30CC" w14:paraId="21828D62" w14:textId="77777777" w:rsidTr="00BE2B14">
        <w:trPr>
          <w:jc w:val="center"/>
        </w:trPr>
        <w:tc>
          <w:tcPr>
            <w:tcW w:w="2782" w:type="dxa"/>
            <w:tcBorders>
              <w:left w:val="single" w:sz="18" w:space="0" w:color="auto"/>
            </w:tcBorders>
          </w:tcPr>
          <w:p w14:paraId="5CAC7E5D"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Cuisse</w:t>
            </w:r>
          </w:p>
        </w:tc>
        <w:tc>
          <w:tcPr>
            <w:tcW w:w="3071" w:type="dxa"/>
          </w:tcPr>
          <w:p w14:paraId="60789D69" w14:textId="77777777" w:rsidR="008B30CC" w:rsidRPr="008B30CC" w:rsidRDefault="008B30CC" w:rsidP="00BE2B14">
            <w:pPr>
              <w:pStyle w:val="Style2"/>
              <w:kinsoku w:val="0"/>
              <w:autoSpaceDE/>
              <w:autoSpaceDN/>
              <w:spacing w:line="194" w:lineRule="auto"/>
              <w:ind w:left="0"/>
              <w:jc w:val="center"/>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9.7</w:t>
            </w:r>
          </w:p>
        </w:tc>
        <w:tc>
          <w:tcPr>
            <w:tcW w:w="2967" w:type="dxa"/>
            <w:tcBorders>
              <w:right w:val="single" w:sz="18" w:space="0" w:color="auto"/>
            </w:tcBorders>
          </w:tcPr>
          <w:p w14:paraId="0E3BA701" w14:textId="77777777" w:rsidR="0008330A" w:rsidRPr="008B30CC" w:rsidRDefault="008B30CC" w:rsidP="0008330A">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1/3 supérieur</w:t>
            </w:r>
          </w:p>
        </w:tc>
      </w:tr>
      <w:tr w:rsidR="008B30CC" w:rsidRPr="008B30CC" w14:paraId="21552B71" w14:textId="77777777" w:rsidTr="0008330A">
        <w:trPr>
          <w:cantSplit/>
          <w:jc w:val="center"/>
        </w:trPr>
        <w:tc>
          <w:tcPr>
            <w:tcW w:w="2782" w:type="dxa"/>
            <w:tcBorders>
              <w:left w:val="single" w:sz="18" w:space="0" w:color="auto"/>
            </w:tcBorders>
          </w:tcPr>
          <w:p w14:paraId="2876AF09"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Jambe</w:t>
            </w:r>
          </w:p>
        </w:tc>
        <w:tc>
          <w:tcPr>
            <w:tcW w:w="3071" w:type="dxa"/>
          </w:tcPr>
          <w:p w14:paraId="6C25BC37" w14:textId="77777777" w:rsidR="008B30CC" w:rsidRPr="008B30CC" w:rsidRDefault="008B30CC" w:rsidP="00BE2B14">
            <w:pPr>
              <w:pStyle w:val="Style2"/>
              <w:kinsoku w:val="0"/>
              <w:autoSpaceDE/>
              <w:autoSpaceDN/>
              <w:spacing w:line="194" w:lineRule="auto"/>
              <w:ind w:left="0"/>
              <w:jc w:val="center"/>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4.5</w:t>
            </w:r>
          </w:p>
        </w:tc>
        <w:tc>
          <w:tcPr>
            <w:tcW w:w="2967" w:type="dxa"/>
            <w:tcBorders>
              <w:right w:val="single" w:sz="18" w:space="0" w:color="auto"/>
            </w:tcBorders>
          </w:tcPr>
          <w:p w14:paraId="7EB282E9"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1/3 supérieur</w:t>
            </w:r>
          </w:p>
        </w:tc>
      </w:tr>
      <w:tr w:rsidR="008B30CC" w:rsidRPr="008B30CC" w14:paraId="42E10B89" w14:textId="77777777" w:rsidTr="00BE2B14">
        <w:trPr>
          <w:jc w:val="center"/>
        </w:trPr>
        <w:tc>
          <w:tcPr>
            <w:tcW w:w="2782" w:type="dxa"/>
            <w:tcBorders>
              <w:left w:val="single" w:sz="18" w:space="0" w:color="auto"/>
            </w:tcBorders>
          </w:tcPr>
          <w:p w14:paraId="5B705F32"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Pied</w:t>
            </w:r>
          </w:p>
        </w:tc>
        <w:tc>
          <w:tcPr>
            <w:tcW w:w="3071" w:type="dxa"/>
          </w:tcPr>
          <w:p w14:paraId="0100F682" w14:textId="77777777" w:rsidR="008B30CC" w:rsidRPr="008B30CC" w:rsidRDefault="008B30CC" w:rsidP="00BE2B14">
            <w:pPr>
              <w:pStyle w:val="Style2"/>
              <w:kinsoku w:val="0"/>
              <w:autoSpaceDE/>
              <w:autoSpaceDN/>
              <w:spacing w:line="194" w:lineRule="auto"/>
              <w:ind w:left="0"/>
              <w:jc w:val="center"/>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1.4</w:t>
            </w:r>
          </w:p>
        </w:tc>
        <w:tc>
          <w:tcPr>
            <w:tcW w:w="2967" w:type="dxa"/>
            <w:tcBorders>
              <w:right w:val="single" w:sz="18" w:space="0" w:color="auto"/>
            </w:tcBorders>
          </w:tcPr>
          <w:p w14:paraId="1CFD7793"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 xml:space="preserve">Coté interne </w:t>
            </w:r>
            <w:r w:rsidRPr="008B30CC">
              <w:rPr>
                <w:rStyle w:val="CharacterStyle1"/>
                <w:rFonts w:asciiTheme="minorBidi" w:hAnsiTheme="minorBidi" w:cstheme="minorBidi"/>
                <w:spacing w:val="-16"/>
                <w:sz w:val="28"/>
                <w:szCs w:val="28"/>
              </w:rPr>
              <w:t xml:space="preserve">de l'interligne de la </w:t>
            </w:r>
            <w:r w:rsidRPr="008B30CC">
              <w:rPr>
                <w:rStyle w:val="CharacterStyle1"/>
                <w:rFonts w:asciiTheme="minorBidi" w:hAnsiTheme="minorBidi" w:cstheme="minorBidi"/>
                <w:spacing w:val="-14"/>
                <w:sz w:val="28"/>
                <w:szCs w:val="28"/>
              </w:rPr>
              <w:t>médio tarsienne</w:t>
            </w:r>
          </w:p>
        </w:tc>
      </w:tr>
      <w:tr w:rsidR="008B30CC" w:rsidRPr="008B30CC" w14:paraId="6E830019" w14:textId="77777777" w:rsidTr="00BE2B14">
        <w:trPr>
          <w:jc w:val="center"/>
        </w:trPr>
        <w:tc>
          <w:tcPr>
            <w:tcW w:w="2782" w:type="dxa"/>
            <w:tcBorders>
              <w:left w:val="single" w:sz="18" w:space="0" w:color="auto"/>
            </w:tcBorders>
          </w:tcPr>
          <w:p w14:paraId="4E845089"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Jambe et pied</w:t>
            </w:r>
          </w:p>
        </w:tc>
        <w:tc>
          <w:tcPr>
            <w:tcW w:w="3071" w:type="dxa"/>
          </w:tcPr>
          <w:p w14:paraId="45127E1F" w14:textId="77777777" w:rsidR="008B30CC" w:rsidRPr="008B30CC" w:rsidRDefault="008B30CC" w:rsidP="00BE2B14">
            <w:pPr>
              <w:pStyle w:val="Style2"/>
              <w:kinsoku w:val="0"/>
              <w:autoSpaceDE/>
              <w:autoSpaceDN/>
              <w:spacing w:line="194" w:lineRule="auto"/>
              <w:ind w:left="0"/>
              <w:jc w:val="center"/>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5.9</w:t>
            </w:r>
          </w:p>
        </w:tc>
        <w:tc>
          <w:tcPr>
            <w:tcW w:w="2967" w:type="dxa"/>
            <w:tcBorders>
              <w:right w:val="single" w:sz="18" w:space="0" w:color="auto"/>
            </w:tcBorders>
          </w:tcPr>
          <w:p w14:paraId="717D49BE"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Un peu plus haut que le 1/3 inférieur du tibia</w:t>
            </w:r>
          </w:p>
        </w:tc>
      </w:tr>
      <w:tr w:rsidR="008B30CC" w:rsidRPr="008B30CC" w14:paraId="75CAA429" w14:textId="77777777" w:rsidTr="00BE2B14">
        <w:trPr>
          <w:jc w:val="center"/>
        </w:trPr>
        <w:tc>
          <w:tcPr>
            <w:tcW w:w="2782" w:type="dxa"/>
            <w:tcBorders>
              <w:left w:val="single" w:sz="18" w:space="0" w:color="auto"/>
              <w:bottom w:val="single" w:sz="18" w:space="0" w:color="auto"/>
            </w:tcBorders>
          </w:tcPr>
          <w:p w14:paraId="32A7A583"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Tout le membre inférieur</w:t>
            </w:r>
          </w:p>
        </w:tc>
        <w:tc>
          <w:tcPr>
            <w:tcW w:w="3071" w:type="dxa"/>
            <w:tcBorders>
              <w:bottom w:val="single" w:sz="18" w:space="0" w:color="auto"/>
            </w:tcBorders>
          </w:tcPr>
          <w:p w14:paraId="648551C1" w14:textId="77777777" w:rsidR="008B30CC" w:rsidRPr="008B30CC" w:rsidRDefault="008B30CC" w:rsidP="00BE2B14">
            <w:pPr>
              <w:pStyle w:val="Style2"/>
              <w:kinsoku w:val="0"/>
              <w:autoSpaceDE/>
              <w:autoSpaceDN/>
              <w:spacing w:line="194" w:lineRule="auto"/>
              <w:ind w:left="0"/>
              <w:jc w:val="center"/>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15.6</w:t>
            </w:r>
          </w:p>
        </w:tc>
        <w:tc>
          <w:tcPr>
            <w:tcW w:w="2967" w:type="dxa"/>
            <w:tcBorders>
              <w:bottom w:val="single" w:sz="18" w:space="0" w:color="auto"/>
              <w:right w:val="single" w:sz="18" w:space="0" w:color="auto"/>
            </w:tcBorders>
          </w:tcPr>
          <w:p w14:paraId="699E37AC" w14:textId="77777777" w:rsidR="008B30CC" w:rsidRPr="008B30CC" w:rsidRDefault="008B30CC" w:rsidP="00BE2B14">
            <w:pPr>
              <w:pStyle w:val="Style2"/>
              <w:kinsoku w:val="0"/>
              <w:autoSpaceDE/>
              <w:autoSpaceDN/>
              <w:spacing w:line="194" w:lineRule="auto"/>
              <w:ind w:left="0"/>
              <w:rPr>
                <w:rStyle w:val="CharacterStyle1"/>
                <w:rFonts w:asciiTheme="minorBidi" w:hAnsiTheme="minorBidi" w:cstheme="minorBidi"/>
                <w:spacing w:val="-18"/>
                <w:sz w:val="28"/>
                <w:szCs w:val="28"/>
              </w:rPr>
            </w:pPr>
            <w:r w:rsidRPr="008B30CC">
              <w:rPr>
                <w:rStyle w:val="CharacterStyle1"/>
                <w:rFonts w:asciiTheme="minorBidi" w:hAnsiTheme="minorBidi" w:cstheme="minorBidi"/>
                <w:spacing w:val="-18"/>
                <w:sz w:val="28"/>
                <w:szCs w:val="28"/>
              </w:rPr>
              <w:t xml:space="preserve">De 6 à </w:t>
            </w:r>
            <w:smartTag w:uri="urn:schemas-microsoft-com:office:smarttags" w:element="metricconverter">
              <w:smartTagPr>
                <w:attr w:name="ProductID" w:val="10 cm"/>
              </w:smartTagPr>
              <w:r w:rsidRPr="008B30CC">
                <w:rPr>
                  <w:rStyle w:val="CharacterStyle1"/>
                  <w:rFonts w:asciiTheme="minorBidi" w:hAnsiTheme="minorBidi" w:cstheme="minorBidi"/>
                  <w:spacing w:val="-18"/>
                  <w:sz w:val="28"/>
                  <w:szCs w:val="28"/>
                </w:rPr>
                <w:t>10 cm</w:t>
              </w:r>
            </w:smartTag>
            <w:r w:rsidRPr="008B30CC">
              <w:rPr>
                <w:rStyle w:val="CharacterStyle1"/>
                <w:rFonts w:asciiTheme="minorBidi" w:hAnsiTheme="minorBidi" w:cstheme="minorBidi"/>
                <w:spacing w:val="-18"/>
                <w:sz w:val="28"/>
                <w:szCs w:val="28"/>
              </w:rPr>
              <w:t xml:space="preserve"> </w:t>
            </w:r>
            <w:proofErr w:type="spellStart"/>
            <w:r w:rsidRPr="008B30CC">
              <w:rPr>
                <w:rStyle w:val="CharacterStyle1"/>
                <w:rFonts w:asciiTheme="minorBidi" w:hAnsiTheme="minorBidi" w:cstheme="minorBidi"/>
                <w:spacing w:val="-18"/>
                <w:sz w:val="28"/>
                <w:szCs w:val="28"/>
              </w:rPr>
              <w:t>au dessus</w:t>
            </w:r>
            <w:proofErr w:type="spellEnd"/>
            <w:r w:rsidRPr="008B30CC">
              <w:rPr>
                <w:rStyle w:val="CharacterStyle1"/>
                <w:rFonts w:asciiTheme="minorBidi" w:hAnsiTheme="minorBidi" w:cstheme="minorBidi"/>
                <w:spacing w:val="-18"/>
                <w:sz w:val="28"/>
                <w:szCs w:val="28"/>
              </w:rPr>
              <w:t xml:space="preserve"> de l’interligne articulaire du genou</w:t>
            </w:r>
          </w:p>
        </w:tc>
      </w:tr>
    </w:tbl>
    <w:p w14:paraId="7A08C18F" w14:textId="77777777" w:rsidR="008B30CC" w:rsidRPr="00802642" w:rsidRDefault="008B30CC" w:rsidP="008B30CC">
      <w:pPr>
        <w:pStyle w:val="Heading2"/>
      </w:pPr>
      <w:bookmarkStart w:id="49" w:name="_Toc137657493"/>
      <w:r w:rsidRPr="00802642">
        <w:t>Base ou polygone de sustentation</w:t>
      </w:r>
      <w:bookmarkEnd w:id="49"/>
    </w:p>
    <w:p w14:paraId="3CF69724" w14:textId="77777777" w:rsidR="008B30CC" w:rsidRPr="00802642" w:rsidRDefault="008B30CC" w:rsidP="008B30CC">
      <w:r w:rsidRPr="00802642">
        <w:t>On appelle ainsi le polygone convexe obtenu en joignant les points de contact d'un corps avec le sol.</w:t>
      </w:r>
    </w:p>
    <w:p w14:paraId="5B111439" w14:textId="77777777" w:rsidR="008B30CC" w:rsidRPr="00802642" w:rsidRDefault="008B30CC" w:rsidP="008B30CC">
      <w:pPr>
        <w:pStyle w:val="Heading2"/>
      </w:pPr>
      <w:bookmarkStart w:id="50" w:name="_Toc137657494"/>
      <w:r w:rsidRPr="00802642">
        <w:t>Différents états d'équilibre</w:t>
      </w:r>
      <w:bookmarkEnd w:id="50"/>
    </w:p>
    <w:p w14:paraId="3941A7DF" w14:textId="77777777" w:rsidR="008B30CC" w:rsidRPr="00802642" w:rsidRDefault="008B30CC" w:rsidP="008B30CC">
      <w:r w:rsidRPr="00802642">
        <w:t xml:space="preserve">L'équilibre d'un corps est dit </w:t>
      </w:r>
      <w:r w:rsidRPr="00802642">
        <w:rPr>
          <w:b/>
          <w:bCs/>
        </w:rPr>
        <w:t xml:space="preserve">stable </w:t>
      </w:r>
      <w:r w:rsidRPr="00802642">
        <w:t>lorsqu'il revient de lui-même à sa position d'équilibre après en avoir été écarté.</w:t>
      </w:r>
    </w:p>
    <w:p w14:paraId="26D1F5B2" w14:textId="77777777" w:rsidR="008B30CC" w:rsidRPr="00802642" w:rsidRDefault="008B30CC" w:rsidP="008B30CC">
      <w:r w:rsidRPr="00802642">
        <w:t xml:space="preserve">L'équilibre d'un corps est dit </w:t>
      </w:r>
      <w:r w:rsidRPr="00802642">
        <w:rPr>
          <w:b/>
          <w:bCs/>
        </w:rPr>
        <w:t xml:space="preserve">instable </w:t>
      </w:r>
      <w:r w:rsidRPr="00802642">
        <w:t>lorsqu'il tend à s'écarter davantage de sa position d'équilibre (déséquilibre), lorsqu'on l'en écarte.</w:t>
      </w:r>
    </w:p>
    <w:p w14:paraId="5FCB85C7" w14:textId="77777777" w:rsidR="008B30CC" w:rsidRPr="00802642" w:rsidRDefault="008B30CC" w:rsidP="008B30CC">
      <w:r w:rsidRPr="00802642">
        <w:t xml:space="preserve">L'équilibre d'un corps est dit </w:t>
      </w:r>
      <w:r w:rsidRPr="00802642">
        <w:rPr>
          <w:b/>
          <w:bCs/>
        </w:rPr>
        <w:t xml:space="preserve">indifférent </w:t>
      </w:r>
      <w:r w:rsidRPr="00802642">
        <w:t>lorsqu'il reste en équilibre quand on l'écarte de sa position primitive.</w:t>
      </w:r>
    </w:p>
    <w:p w14:paraId="1DD81483" w14:textId="77777777" w:rsidR="008B30CC" w:rsidRPr="00802642" w:rsidRDefault="008B30CC" w:rsidP="008B30CC">
      <w:pPr>
        <w:pStyle w:val="Heading2"/>
      </w:pPr>
      <w:bookmarkStart w:id="51" w:name="_Toc137657495"/>
      <w:r w:rsidRPr="00802642">
        <w:t>Conditions d’équilibre</w:t>
      </w:r>
      <w:bookmarkEnd w:id="51"/>
    </w:p>
    <w:p w14:paraId="0597AAAD" w14:textId="77777777" w:rsidR="008B30CC" w:rsidRPr="00802642" w:rsidRDefault="008B30CC" w:rsidP="008B30CC">
      <w:r w:rsidRPr="00802642">
        <w:t>Pour qu'un corps solide libre soit en équilibre, le système des forces qui lui est appliqué doit avoir une résultante nulle.</w:t>
      </w:r>
    </w:p>
    <w:p w14:paraId="267B7475" w14:textId="77777777" w:rsidR="008B30CC" w:rsidRPr="00802642" w:rsidRDefault="008B30CC" w:rsidP="008B30CC">
      <w:r w:rsidRPr="00802642">
        <w:lastRenderedPageBreak/>
        <w:t>Pour qu'un corps solide mobile autour d'un axe fixe soit en équilibre, la somme algébrique des moments des forces qui lui sont appliquées par rapport à cet axe doit être nulle.</w:t>
      </w:r>
    </w:p>
    <w:p w14:paraId="692F7C86" w14:textId="77777777" w:rsidR="008B30CC" w:rsidRPr="00802642" w:rsidRDefault="008B30CC" w:rsidP="008B30CC">
      <w:pPr>
        <w:pStyle w:val="Heading3"/>
      </w:pPr>
      <w:bookmarkStart w:id="52" w:name="_Toc137657496"/>
      <w:r w:rsidRPr="00802642">
        <w:t>Equilibre d'un corps en appui sur un plan horizontal</w:t>
      </w:r>
      <w:bookmarkEnd w:id="52"/>
    </w:p>
    <w:p w14:paraId="5DC92095" w14:textId="77777777" w:rsidR="008B30CC" w:rsidRPr="00802642" w:rsidRDefault="008B30CC" w:rsidP="008B30CC">
      <w:r w:rsidRPr="00802642">
        <w:t>Pour que l'équilibre soit réalisé il faut que la verticale passant par le centre de gravité (ou ligne de gravité) tombe à l'intérieur de la base de sustentation. Faute de quoi, le corps bascule. La stabilité de l'équilibre d'un corps sera d'autant meilleure que sa base de sustentation sera grande et que son centre de gravité sera bas.</w:t>
      </w:r>
    </w:p>
    <w:p w14:paraId="07F3D04B" w14:textId="77777777" w:rsidR="008B30CC" w:rsidRPr="00802642" w:rsidRDefault="008B30CC" w:rsidP="008B30CC">
      <w:pPr>
        <w:pStyle w:val="Heading3"/>
      </w:pPr>
      <w:bookmarkStart w:id="53" w:name="_Toc137657497"/>
      <w:r w:rsidRPr="00802642">
        <w:t>Equilibre d'un corps suspendu</w:t>
      </w:r>
      <w:bookmarkEnd w:id="53"/>
    </w:p>
    <w:p w14:paraId="2F8A90C2" w14:textId="77777777" w:rsidR="008B30CC" w:rsidRPr="00802642" w:rsidRDefault="008B30CC" w:rsidP="008B30CC">
      <w:r w:rsidRPr="00802642">
        <w:t>Un corps suspendu est en équilibre lorsque la verticale passant par son centre de gravité passe par le point de suspension.</w:t>
      </w:r>
    </w:p>
    <w:p w14:paraId="71E02F33" w14:textId="77777777" w:rsidR="008B30CC" w:rsidRPr="00802642" w:rsidRDefault="008B30CC" w:rsidP="008B30CC">
      <w:r w:rsidRPr="00802642">
        <w:t xml:space="preserve">L'équilibre d'un corps suspendu est un équilibre stable ; si on écarte le corps de sa position de repos et qu'on l'abandonne à lui-même il y revient après un certain nombre d'oscillations. </w:t>
      </w:r>
    </w:p>
    <w:p w14:paraId="407FB7BB" w14:textId="77777777" w:rsidR="008B30CC" w:rsidRPr="002040C5" w:rsidRDefault="008B30CC" w:rsidP="008B30CC">
      <w:pPr>
        <w:pStyle w:val="Heading2"/>
      </w:pPr>
      <w:bookmarkStart w:id="54" w:name="_Toc137657498"/>
      <w:r w:rsidRPr="002040C5">
        <w:t>Centre de pression</w:t>
      </w:r>
      <w:bookmarkEnd w:id="54"/>
    </w:p>
    <w:p w14:paraId="7EB852AD" w14:textId="77777777" w:rsidR="008B30CC" w:rsidRPr="002040C5" w:rsidRDefault="008B30CC" w:rsidP="008B30CC">
      <w:r w:rsidRPr="002040C5">
        <w:t>Quand on est en appui, chaque point constituant la surface d’appui, transmet à cette surface une force de pression. Cette surface réagit, au niveau de chaque point d’appui, par une force appelée réaction. La résultante de toutes ces forces de réaction (exercées en chaque point d’appui) est la réaction de la surface d’appui  On définit le centre de pression comme étant le point d’application de cette résultante.</w:t>
      </w:r>
    </w:p>
    <w:p w14:paraId="0048BD93" w14:textId="77777777" w:rsidR="008B30CC" w:rsidRPr="002040C5" w:rsidRDefault="008B30CC" w:rsidP="008B30CC">
      <w:r w:rsidRPr="002040C5">
        <w:t xml:space="preserve">Il ne faut pas croire que le centre de pression se trouve au centre de la base de sustentation. Plus encore, le centre de pression ne se trouve pas </w:t>
      </w:r>
      <w:proofErr w:type="spellStart"/>
      <w:r w:rsidRPr="002040C5">
        <w:t>au dessous</w:t>
      </w:r>
      <w:proofErr w:type="spellEnd"/>
      <w:r w:rsidRPr="002040C5">
        <w:t xml:space="preserve"> du centre de gravité : En effet, alors que le centre de gravité, dans la position debout normale, se trouve presque </w:t>
      </w:r>
      <w:proofErr w:type="spellStart"/>
      <w:r w:rsidRPr="002040C5">
        <w:t>au dessus</w:t>
      </w:r>
      <w:proofErr w:type="spellEnd"/>
      <w:r w:rsidRPr="002040C5">
        <w:t xml:space="preserve"> du centre de la base de sustentation, le centre de pression a tendance à se décaler en arrière du centre de la base de sustentation.</w:t>
      </w:r>
    </w:p>
    <w:p w14:paraId="019D544C" w14:textId="77777777" w:rsidR="008B30CC" w:rsidRPr="006A05E7" w:rsidRDefault="008B30CC" w:rsidP="008B30CC">
      <w:pPr>
        <w:tabs>
          <w:tab w:val="left" w:pos="2940"/>
        </w:tabs>
      </w:pPr>
    </w:p>
    <w:p w14:paraId="0BB79B51" w14:textId="77777777" w:rsidR="0008330A" w:rsidRDefault="0008330A" w:rsidP="00D87336">
      <w:pPr>
        <w:sectPr w:rsidR="0008330A" w:rsidSect="00FC6C6A">
          <w:headerReference w:type="even" r:id="rId14"/>
          <w:footerReference w:type="even" r:id="rId15"/>
          <w:pgSz w:w="11906" w:h="16838"/>
          <w:pgMar w:top="1418" w:right="1418" w:bottom="1418" w:left="1418" w:header="709" w:footer="709" w:gutter="0"/>
          <w:cols w:space="708"/>
          <w:docGrid w:linePitch="360"/>
        </w:sectPr>
      </w:pPr>
    </w:p>
    <w:p w14:paraId="1DCE1AA7" w14:textId="77777777" w:rsidR="0008330A" w:rsidRPr="00936E70" w:rsidRDefault="0008330A" w:rsidP="0008330A">
      <w:pPr>
        <w:pStyle w:val="Heading1"/>
      </w:pPr>
      <w:bookmarkStart w:id="55" w:name="_Toc137657499"/>
      <w:r w:rsidRPr="00936E70">
        <w:lastRenderedPageBreak/>
        <w:t>La poulie</w:t>
      </w:r>
      <w:bookmarkEnd w:id="55"/>
    </w:p>
    <w:p w14:paraId="06E13583" w14:textId="77777777" w:rsidR="0008330A" w:rsidRDefault="0008330A" w:rsidP="005E3721">
      <w:r w:rsidRPr="00936E70">
        <w:t>La poulie est une machine simple qui sert</w:t>
      </w:r>
      <w:r>
        <w:t xml:space="preserve"> à modifier la direction et/ou l</w:t>
      </w:r>
      <w:r w:rsidRPr="00936E70">
        <w:t>e sens d’une force sans en modifier l’intensité.</w:t>
      </w:r>
    </w:p>
    <w:p w14:paraId="08CEA8F4" w14:textId="77777777" w:rsidR="0008330A" w:rsidRPr="003774F3" w:rsidRDefault="0008330A" w:rsidP="0008330A">
      <w:pPr>
        <w:pStyle w:val="Heading2"/>
        <w:numPr>
          <w:ilvl w:val="0"/>
          <w:numId w:val="44"/>
        </w:numPr>
      </w:pPr>
      <w:bookmarkStart w:id="56" w:name="_Toc137657500"/>
      <w:r w:rsidRPr="003774F3">
        <w:t>Etude des forces présentes</w:t>
      </w:r>
      <w:bookmarkEnd w:id="56"/>
    </w:p>
    <w:p w14:paraId="7B343B41" w14:textId="77777777" w:rsidR="0008330A" w:rsidRDefault="0008330A" w:rsidP="0008330A">
      <w:r>
        <w:t>Les brins de cordes qui passent dans la gorge de la poulie véhiculent une force appelée tension. Cette force tend la corde qui, elle, va « s’appuyer » sur la gorge de la poulie. Cette dernière va transmettre la charge qu’elle subit à l’axe de la poulie qui va lui réagir par une réaction R.</w:t>
      </w:r>
    </w:p>
    <w:p w14:paraId="1DD229AC" w14:textId="77777777" w:rsidR="0008330A" w:rsidRDefault="0008330A" w:rsidP="0008330A">
      <w:r>
        <w:t>Chaque tension a les caractéristiques suivantes :</w:t>
      </w:r>
    </w:p>
    <w:p w14:paraId="2295651B" w14:textId="77777777" w:rsidR="0008330A" w:rsidRDefault="0008330A" w:rsidP="005E3721">
      <w:pPr>
        <w:pStyle w:val="listepuces"/>
      </w:pPr>
      <w:r>
        <w:t>Direction : Même direction du brin de corde qui la transmet,</w:t>
      </w:r>
    </w:p>
    <w:p w14:paraId="58548A6F" w14:textId="77777777" w:rsidR="0008330A" w:rsidRDefault="0008330A" w:rsidP="005E3721">
      <w:pPr>
        <w:pStyle w:val="listepuces"/>
      </w:pPr>
      <w:r>
        <w:t>Sens : orientée vers l’extrémité libre du brin de corde qui la transmet.</w:t>
      </w:r>
    </w:p>
    <w:p w14:paraId="3E4FA50F" w14:textId="77777777" w:rsidR="0008330A" w:rsidRPr="005E3721" w:rsidRDefault="0008330A" w:rsidP="005E3721">
      <w:pPr>
        <w:pStyle w:val="listepuces"/>
      </w:pPr>
      <w:r>
        <w:t>Intensité : la corde transmet la force qui s’exerce à son extrémité. En outre, les tensions des deux brins de corde ont la même intensité : T1 = T2 = T.</w:t>
      </w:r>
    </w:p>
    <w:p w14:paraId="107BF709" w14:textId="77777777" w:rsidR="0008330A" w:rsidRDefault="0008330A" w:rsidP="0008330A">
      <w:r>
        <w:t>La réaction de l’axe de la poulie a les caractéristiques suivantes :</w:t>
      </w:r>
    </w:p>
    <w:p w14:paraId="7EC0CBCA" w14:textId="77777777" w:rsidR="0008330A" w:rsidRDefault="0008330A" w:rsidP="005E3721">
      <w:pPr>
        <w:pStyle w:val="listepuces"/>
      </w:pPr>
      <w:r>
        <w:t>Direction : Celle de la bissectrice de l’angle formé par les deux brins de corde.</w:t>
      </w:r>
    </w:p>
    <w:p w14:paraId="4556F513" w14:textId="77777777" w:rsidR="0008330A" w:rsidRDefault="0008330A" w:rsidP="005E3721">
      <w:pPr>
        <w:pStyle w:val="listepuces"/>
      </w:pPr>
      <w:r>
        <w:t>Sens : Vers le crochet de la poulie.</w:t>
      </w:r>
    </w:p>
    <w:p w14:paraId="3404BAEF" w14:textId="77777777" w:rsidR="0008330A" w:rsidRDefault="0008330A" w:rsidP="005E3721">
      <w:pPr>
        <w:pStyle w:val="listepuces"/>
      </w:pPr>
      <w:r>
        <w:t>Point d’application : Axe de la poulie.</w:t>
      </w:r>
    </w:p>
    <w:p w14:paraId="34844548" w14:textId="77777777" w:rsidR="0008330A" w:rsidRDefault="0008330A" w:rsidP="005E3721">
      <w:pPr>
        <w:pStyle w:val="listepuces"/>
      </w:pPr>
      <w:r>
        <w:t>Intensité : R = 2 x T x Cosinus α</w:t>
      </w:r>
      <w:r w:rsidR="005E3721">
        <w:t xml:space="preserve">. </w:t>
      </w:r>
      <w:r>
        <w:t xml:space="preserve">Où α désigne le ½ de l’angle formé entre les deux brins de corde. Ainsi, si les brins de corde sont parallèles, alors α = 0 et R = 2 </w:t>
      </w:r>
      <w:r w:rsidR="005E3721">
        <w:t>x</w:t>
      </w:r>
      <w:r>
        <w:t xml:space="preserve"> T.</w:t>
      </w:r>
    </w:p>
    <w:p w14:paraId="5162A88E" w14:textId="77777777" w:rsidR="0008330A" w:rsidRPr="003774F3" w:rsidRDefault="0008330A" w:rsidP="0008330A">
      <w:pPr>
        <w:pStyle w:val="Heading2"/>
      </w:pPr>
      <w:bookmarkStart w:id="57" w:name="_Toc137657501"/>
      <w:r w:rsidRPr="003774F3">
        <w:t>Poulies mobiles</w:t>
      </w:r>
      <w:bookmarkEnd w:id="57"/>
    </w:p>
    <w:p w14:paraId="50E941C7" w14:textId="589FACBE" w:rsidR="0008330A" w:rsidRDefault="0008330A" w:rsidP="0008330A">
      <w:r>
        <w:t>Il peut être intéressant dans certains circuits de poul</w:t>
      </w:r>
      <w:r w:rsidR="00A97C15">
        <w:t>i</w:t>
      </w:r>
      <w:r>
        <w:t xml:space="preserve">e de recourir à l’usage d’une poulie mobile : ce sont les circuits moufles. On admettra que les brins de corde sont parallèles, dans ce cas, R = 2 x T. Cette expression signifie que la valeur de la force qui s’exerce </w:t>
      </w:r>
      <w:r>
        <w:lastRenderedPageBreak/>
        <w:t>au niveau du crochet de la poulie</w:t>
      </w:r>
      <w:r w:rsidRPr="00FD519A">
        <w:t xml:space="preserve"> </w:t>
      </w:r>
      <w:r>
        <w:t xml:space="preserve">mobile sera toujours égale </w:t>
      </w:r>
      <w:r w:rsidR="00A97C15">
        <w:t xml:space="preserve">au double </w:t>
      </w:r>
      <w:r>
        <w:t>de celle exercée à l’extrémité libre de la corde.</w:t>
      </w:r>
    </w:p>
    <w:p w14:paraId="1F8D423E" w14:textId="77777777" w:rsidR="0008330A" w:rsidRDefault="0008330A" w:rsidP="0008330A">
      <w:r>
        <w:t>Ainsi, si on accroche une charge à la poulie mobile et qu’un sujet tire sur le bout libre de la corde (force musculaire), ce sujet n’aura dans ce cas qu’à vaincre la moitié de la charge. Par contre, si on inverse le montage, notre sujet devra exercer une force équivalente au double du poids de la charge.</w:t>
      </w:r>
    </w:p>
    <w:p w14:paraId="0932FAED" w14:textId="77777777" w:rsidR="0008330A" w:rsidRPr="003774F3" w:rsidRDefault="0008330A" w:rsidP="0008330A">
      <w:pPr>
        <w:pStyle w:val="Heading2"/>
      </w:pPr>
      <w:bookmarkStart w:id="58" w:name="_Toc137657502"/>
      <w:r w:rsidRPr="003774F3">
        <w:t>Poulies sans roulements</w:t>
      </w:r>
      <w:bookmarkEnd w:id="58"/>
    </w:p>
    <w:p w14:paraId="03D104A2" w14:textId="77777777" w:rsidR="0008330A" w:rsidRPr="003774F3" w:rsidRDefault="0008330A" w:rsidP="0008330A">
      <w:r w:rsidRPr="003774F3">
        <w:t xml:space="preserve">En l’absence d’une vraie poulie pivotante, il arrive d’utiliser plusieurs procédés pour faire varier la direction d’une force tel que le passage d’une corde </w:t>
      </w:r>
      <w:proofErr w:type="spellStart"/>
      <w:r w:rsidRPr="003774F3">
        <w:t>au dessus</w:t>
      </w:r>
      <w:proofErr w:type="spellEnd"/>
      <w:r w:rsidRPr="003774F3">
        <w:t xml:space="preserve"> d’une barre, ou dans un œillet. Les frottements et l’usure de la corde sont plus importants, néanmoins, la résultante des forces véhiculées par les brins de la corde s’exerce de la même façon sur la pièce utilisée comme dans le cas d’une vraie poulie.</w:t>
      </w:r>
    </w:p>
    <w:p w14:paraId="04AB669D" w14:textId="77777777" w:rsidR="0008330A" w:rsidRPr="003774F3" w:rsidRDefault="0008330A" w:rsidP="0008330A">
      <w:pPr>
        <w:pStyle w:val="Heading2"/>
      </w:pPr>
      <w:bookmarkStart w:id="59" w:name="_Toc137657503"/>
      <w:r>
        <w:t>Poulie en mécanique humaine</w:t>
      </w:r>
      <w:bookmarkEnd w:id="59"/>
    </w:p>
    <w:p w14:paraId="3E8C4B82" w14:textId="77777777" w:rsidR="0008330A" w:rsidRPr="003774F3" w:rsidRDefault="0008330A" w:rsidP="0008330A">
      <w:r w:rsidRPr="003774F3">
        <w:t>Il est évident qu’il n’existe pas de vraies poulies dans le corps humain. Cependant, de nombreux muscles et tendons se réfléchissent sur un relief osseux, un ligament … Il n’y a donc pas de roulement mais glissement (poulies sans roulement) celui-ci étant facilité par la présence de bourses séreuses et des gaines synoviales qui vont supprimer les frottements.</w:t>
      </w:r>
    </w:p>
    <w:p w14:paraId="27399617" w14:textId="77777777" w:rsidR="0008330A" w:rsidRDefault="0008330A" w:rsidP="0008330A">
      <w:r w:rsidRPr="003774F3">
        <w:t xml:space="preserve">Exemples : les fléchisseurs des doigts, le tibial postérieur, le tibial antérieur, le chef long du biceps brachial, l’articulation </w:t>
      </w:r>
      <w:proofErr w:type="spellStart"/>
      <w:r w:rsidRPr="003774F3">
        <w:t>fémoro</w:t>
      </w:r>
      <w:proofErr w:type="spellEnd"/>
      <w:r w:rsidRPr="003774F3">
        <w:t>-patellaire etc. …</w:t>
      </w:r>
    </w:p>
    <w:p w14:paraId="673FBE5B" w14:textId="77777777" w:rsidR="0008330A" w:rsidRPr="003774F3" w:rsidRDefault="0008330A" w:rsidP="0008330A">
      <w:pPr>
        <w:pStyle w:val="Heading2"/>
      </w:pPr>
      <w:bookmarkStart w:id="60" w:name="_Toc137657504"/>
      <w:r w:rsidRPr="003774F3">
        <w:t xml:space="preserve">Etude des forces dans l’articulation </w:t>
      </w:r>
      <w:proofErr w:type="spellStart"/>
      <w:r w:rsidRPr="003774F3">
        <w:t>fémoro</w:t>
      </w:r>
      <w:proofErr w:type="spellEnd"/>
      <w:r w:rsidRPr="003774F3">
        <w:t>-patellaire</w:t>
      </w:r>
      <w:bookmarkEnd w:id="60"/>
    </w:p>
    <w:p w14:paraId="13768646" w14:textId="77777777" w:rsidR="0008330A" w:rsidRDefault="0008330A" w:rsidP="0008330A">
      <w:r>
        <w:t xml:space="preserve">L’articulation </w:t>
      </w:r>
      <w:proofErr w:type="spellStart"/>
      <w:r>
        <w:t>fémoro</w:t>
      </w:r>
      <w:proofErr w:type="spellEnd"/>
      <w:r>
        <w:t xml:space="preserve">-patellaire est assimilée à une poulie (sans roulement) où la trochlée fémorale joue le rôle de l’axe et les tendons quadricipital et rotulien celui des deux brins de la corde. La </w:t>
      </w:r>
      <w:r>
        <w:lastRenderedPageBreak/>
        <w:t>rotule, étant appliquée contre la trochlée fémorale, subit la force de « la réaction de l’axe de la poulie ».</w:t>
      </w:r>
    </w:p>
    <w:p w14:paraId="4509DD68" w14:textId="77777777" w:rsidR="0008330A" w:rsidRDefault="0008330A" w:rsidP="005E3721">
      <w:r>
        <w:t xml:space="preserve">La tension véhiculée par les tendons quadricipital et rotulien </w:t>
      </w:r>
      <w:proofErr w:type="gramStart"/>
      <w:r>
        <w:t>ne sont</w:t>
      </w:r>
      <w:proofErr w:type="gramEnd"/>
      <w:r>
        <w:t xml:space="preserve"> autre que la force exercée par le quadriceps pour lutter contre l’effet du poids du corps qui tend à fléchir le genou. On comprend donc que plus le poids est grand, plus la force du quadriceps est intense.</w:t>
      </w:r>
    </w:p>
    <w:p w14:paraId="267FBE8B" w14:textId="77777777" w:rsidR="0008330A" w:rsidRDefault="0008330A" w:rsidP="0008330A">
      <w:r>
        <w:t>La force exercée par la trochlée sur la rotule est : R = 2 x F x Cosinus α, où α désigne le ½ de l’angle formé entre les deux tendons (quadricipital et rotulien) c'est-à-dire le ½ de l’angle (postérieur) formé entre la cuisse et la jambe. Plus la flexion du genou est importante, plus</w:t>
      </w:r>
      <w:r w:rsidRPr="00225DAC">
        <w:t xml:space="preserve"> </w:t>
      </w:r>
      <w:r>
        <w:t>cet angle est petit et plus son cosinus est grand.</w:t>
      </w:r>
    </w:p>
    <w:p w14:paraId="0DBD9338" w14:textId="77777777" w:rsidR="0008330A" w:rsidRPr="0008330A" w:rsidRDefault="0008330A" w:rsidP="0008330A">
      <w:pPr>
        <w:rPr>
          <w:rStyle w:val="Strong"/>
        </w:rPr>
      </w:pPr>
      <w:r w:rsidRPr="0008330A">
        <w:rPr>
          <w:rStyle w:val="Strong"/>
        </w:rPr>
        <w:t>Conclusion:</w:t>
      </w:r>
    </w:p>
    <w:p w14:paraId="3CC59214" w14:textId="77777777" w:rsidR="0008330A" w:rsidRDefault="0008330A" w:rsidP="005E3721">
      <w:r w:rsidRPr="00225DAC">
        <w:t xml:space="preserve">R = 2 x F x Cosinus </w:t>
      </w:r>
      <w:r>
        <w:t>α</w:t>
      </w:r>
      <w:r w:rsidRPr="00225DAC">
        <w:t xml:space="preserve">. Donc R, qui est </w:t>
      </w:r>
      <w:r>
        <w:t>–</w:t>
      </w:r>
      <w:proofErr w:type="spellStart"/>
      <w:r>
        <w:t>rappelons le</w:t>
      </w:r>
      <w:proofErr w:type="spellEnd"/>
      <w:r>
        <w:t>- la force exercée sur la rotule par la trochlée fémorale, augmente si :</w:t>
      </w:r>
    </w:p>
    <w:p w14:paraId="0281CEBA" w14:textId="77777777" w:rsidR="0008330A" w:rsidRDefault="0008330A" w:rsidP="005E3721">
      <w:pPr>
        <w:pStyle w:val="listepuces"/>
      </w:pPr>
      <w:r>
        <w:t>F, l’intensité de la force du quadriceps augmente.</w:t>
      </w:r>
    </w:p>
    <w:p w14:paraId="48E477A8" w14:textId="77777777" w:rsidR="0008330A" w:rsidRDefault="0008330A" w:rsidP="005E3721">
      <w:pPr>
        <w:pStyle w:val="listepuces"/>
      </w:pPr>
      <w:r>
        <w:t>Cosinus α augmente, c'est-à-dire α diminue.</w:t>
      </w:r>
    </w:p>
    <w:p w14:paraId="7FCF49D0" w14:textId="77777777" w:rsidR="0008330A" w:rsidRDefault="0008330A" w:rsidP="005E3721">
      <w:r>
        <w:t>Autrement dit : R augmente si :</w:t>
      </w:r>
    </w:p>
    <w:p w14:paraId="4E4FA2FA" w14:textId="77777777" w:rsidR="0008330A" w:rsidRDefault="0008330A" w:rsidP="005E3721">
      <w:pPr>
        <w:pStyle w:val="listepuces"/>
      </w:pPr>
      <w:r>
        <w:t>Le poids augmente (obésité, port de charges lourdes…).</w:t>
      </w:r>
    </w:p>
    <w:p w14:paraId="602C38BF" w14:textId="77777777" w:rsidR="0008330A" w:rsidRDefault="0008330A" w:rsidP="005E3721">
      <w:pPr>
        <w:pStyle w:val="listepuces"/>
      </w:pPr>
      <w:r>
        <w:t>L’angle de flexion du genou augmente.</w:t>
      </w:r>
    </w:p>
    <w:p w14:paraId="1B89CEC1" w14:textId="77777777" w:rsidR="0008330A" w:rsidRPr="00C264E3" w:rsidRDefault="0008330A" w:rsidP="0008330A">
      <w:pPr>
        <w:pStyle w:val="Heading2"/>
      </w:pPr>
      <w:bookmarkStart w:id="61" w:name="_Toc137657505"/>
      <w:r w:rsidRPr="00C264E3">
        <w:t>Etude de la pression subie par la rotule</w:t>
      </w:r>
      <w:bookmarkEnd w:id="61"/>
    </w:p>
    <w:p w14:paraId="10CD9403" w14:textId="77777777" w:rsidR="0008330A" w:rsidRDefault="0008330A" w:rsidP="0008330A">
      <w:r>
        <w:t>La pression que subit la rotule est égale à la valeur de R divisée par la surface d’application de cette force (facette articulaire postérieure de la rotule).</w:t>
      </w:r>
    </w:p>
    <w:p w14:paraId="39B3FF06" w14:textId="77777777" w:rsidR="0008330A" w:rsidRDefault="0008330A" w:rsidP="0008330A">
      <w:r>
        <w:t>Cette pression augmente si R augmente (voir ci-dessus) ou si la surface articulaire rotulienne est de faible étendue.</w:t>
      </w:r>
    </w:p>
    <w:p w14:paraId="494B4B0B" w14:textId="77777777" w:rsidR="0008330A" w:rsidRPr="00225DAC" w:rsidRDefault="0008330A" w:rsidP="0008330A">
      <w:r>
        <w:t>La conséquence de l’augmentation de cette pression est la détérioration du cartilage articulaire et l’arthrose.</w:t>
      </w:r>
    </w:p>
    <w:p w14:paraId="688AB1DF" w14:textId="77777777" w:rsidR="005E3721" w:rsidRDefault="005E3721" w:rsidP="00D87336">
      <w:pPr>
        <w:sectPr w:rsidR="005E3721" w:rsidSect="00BE7BE0">
          <w:headerReference w:type="even" r:id="rId16"/>
          <w:footerReference w:type="even" r:id="rId17"/>
          <w:pgSz w:w="11906" w:h="16838"/>
          <w:pgMar w:top="1418" w:right="1418" w:bottom="1418" w:left="1418" w:header="709" w:footer="709" w:gutter="0"/>
          <w:cols w:space="708"/>
          <w:docGrid w:linePitch="360"/>
        </w:sectPr>
      </w:pPr>
    </w:p>
    <w:p w14:paraId="2BD69FCA" w14:textId="77777777" w:rsidR="009422D8" w:rsidRDefault="009422D8" w:rsidP="009422D8">
      <w:pPr>
        <w:pStyle w:val="Heading1"/>
      </w:pPr>
      <w:bookmarkStart w:id="62" w:name="_Toc137657506"/>
      <w:r>
        <w:lastRenderedPageBreak/>
        <w:t>Les leviers</w:t>
      </w:r>
      <w:bookmarkEnd w:id="62"/>
    </w:p>
    <w:p w14:paraId="63BCD1D0" w14:textId="77777777" w:rsidR="009422D8" w:rsidRDefault="009422D8" w:rsidP="009422D8">
      <w:pPr>
        <w:pStyle w:val="Heading2"/>
        <w:numPr>
          <w:ilvl w:val="0"/>
          <w:numId w:val="47"/>
        </w:numPr>
      </w:pPr>
      <w:bookmarkStart w:id="63" w:name="_Toc137657507"/>
      <w:r>
        <w:t>Moment de force</w:t>
      </w:r>
      <w:bookmarkEnd w:id="63"/>
    </w:p>
    <w:p w14:paraId="5DC9F2B3" w14:textId="77777777" w:rsidR="009422D8" w:rsidRDefault="009422D8" w:rsidP="009422D8">
      <w:pPr>
        <w:pStyle w:val="Heading3"/>
      </w:pPr>
      <w:bookmarkStart w:id="64" w:name="_Toc137657508"/>
      <w:r>
        <w:t>Introduction</w:t>
      </w:r>
      <w:bookmarkEnd w:id="64"/>
    </w:p>
    <w:p w14:paraId="2770AA93" w14:textId="77777777" w:rsidR="009422D8" w:rsidRDefault="009422D8" w:rsidP="009422D8">
      <w:r>
        <w:t xml:space="preserve">On se propose d’expliquer une situation familière : celle de la fermeture d’une porte. Il est facile de constater que cette tâche se fait plus aisément (c'est-à-dire avec moins d’effort) quand on pousse la porte loin de l’axe de sa rotation (loin des charnières), Alors que le même résultat demande plus d’effort quand on place la main à </w:t>
      </w:r>
      <w:proofErr w:type="spellStart"/>
      <w:r>
        <w:t>coté</w:t>
      </w:r>
      <w:proofErr w:type="spellEnd"/>
      <w:r>
        <w:t xml:space="preserve"> de l’axe de rotation.</w:t>
      </w:r>
    </w:p>
    <w:p w14:paraId="284C924F" w14:textId="77777777" w:rsidR="009422D8" w:rsidRDefault="009422D8" w:rsidP="009422D8">
      <w:r>
        <w:t>Nous voyons ainsi, qu’avec une force plus faible on arrive au même résultat. Ce qui importe n’est pas vraiment l’intensité de la force, mais c’est plutôt sa situation vis-à-vis de l’axe de rotation.</w:t>
      </w:r>
    </w:p>
    <w:p w14:paraId="1C95B06D" w14:textId="77777777" w:rsidR="009422D8" w:rsidRDefault="009422D8" w:rsidP="009422D8">
      <w:r>
        <w:t>Cette analyse toute simple nous conduit à conclure que l’efficacité d’une force pour produire un mouvement de rotation n’est pas quantifiable uniquement par son intensité. C’est ainsi que naît le concept de moment de rotation de la force qui traduit l’efficacité de la force pour produire un mouvement de rotation.</w:t>
      </w:r>
    </w:p>
    <w:p w14:paraId="359E0344" w14:textId="77777777" w:rsidR="009422D8" w:rsidRDefault="009422D8" w:rsidP="009422D8">
      <w:pPr>
        <w:pStyle w:val="Heading3"/>
      </w:pPr>
      <w:bookmarkStart w:id="65" w:name="_Toc137657509"/>
      <w:r>
        <w:t>Définition</w:t>
      </w:r>
      <w:bookmarkEnd w:id="65"/>
    </w:p>
    <w:p w14:paraId="09F00DFD" w14:textId="77777777" w:rsidR="009422D8" w:rsidRDefault="009422D8" w:rsidP="009422D8">
      <w:r>
        <w:t xml:space="preserve">Le moment d’une force permet de mesurer son efficacité à produire une rotation autour d'un axe. Il est égal au produit de l’intensité de la force par la distance entre la ligne d'action (direction) de la force et l'axe de rotation. </w:t>
      </w:r>
    </w:p>
    <w:p w14:paraId="595564EC" w14:textId="77777777" w:rsidR="009422D8" w:rsidRDefault="009422D8" w:rsidP="009422D8">
      <w:r>
        <w:t>Le moment (mètre newton) = F (newton) x d (mètre).</w:t>
      </w:r>
    </w:p>
    <w:p w14:paraId="3C0D8C8C" w14:textId="77777777" w:rsidR="009422D8" w:rsidRDefault="009422D8" w:rsidP="009422D8">
      <w:r>
        <w:t>On entend par distance entre la direction d’une force et le centre de rotation</w:t>
      </w:r>
      <w:r w:rsidR="00DF04D6">
        <w:t>,</w:t>
      </w:r>
      <w:r>
        <w:t xml:space="preserve"> la longueur du segment</w:t>
      </w:r>
      <w:r w:rsidR="00DF04D6" w:rsidRPr="00DF04D6">
        <w:t xml:space="preserve"> </w:t>
      </w:r>
      <w:r w:rsidR="00DF04D6">
        <w:t>perpendiculaire à la direction de la force et</w:t>
      </w:r>
      <w:r>
        <w:t xml:space="preserve"> ayant pour origine le centre de rotation. Cette distance est appelée bras de levier de la force. </w:t>
      </w:r>
    </w:p>
    <w:p w14:paraId="6ED5B664" w14:textId="77777777" w:rsidR="009422D8" w:rsidRDefault="009422D8" w:rsidP="00EB09E6">
      <w:pPr>
        <w:pStyle w:val="Heading2"/>
        <w:keepNext/>
        <w:keepLines/>
      </w:pPr>
      <w:bookmarkStart w:id="66" w:name="_Toc137657510"/>
      <w:r>
        <w:lastRenderedPageBreak/>
        <w:t>Définition du levier</w:t>
      </w:r>
      <w:bookmarkEnd w:id="66"/>
    </w:p>
    <w:p w14:paraId="17C30AE0" w14:textId="77777777" w:rsidR="009422D8" w:rsidRDefault="009422D8" w:rsidP="00EB09E6">
      <w:pPr>
        <w:keepNext/>
        <w:keepLines/>
      </w:pPr>
      <w:r>
        <w:t xml:space="preserve">Un levier est un solide rigide, mobile autour d'un point fixe nommé point d'appui, et soumis à deux forces qui tendent à le faire tourner en sens opposés. </w:t>
      </w:r>
    </w:p>
    <w:p w14:paraId="3084E042" w14:textId="77777777" w:rsidR="009422D8" w:rsidRDefault="009422D8" w:rsidP="009422D8">
      <w:r>
        <w:t>Par convention, la force musculaire est appelée puissance, et la force qui s'oppose à la force musculaire motrice (résistance manuelle, poids, etc.) est appelée résistance.</w:t>
      </w:r>
    </w:p>
    <w:p w14:paraId="749C163F" w14:textId="77777777" w:rsidR="009422D8" w:rsidRDefault="009422D8" w:rsidP="009422D8">
      <w:pPr>
        <w:pStyle w:val="Heading2"/>
      </w:pPr>
      <w:bookmarkStart w:id="67" w:name="_Toc137657511"/>
      <w:r>
        <w:t>Les différents types de leviers</w:t>
      </w:r>
      <w:bookmarkEnd w:id="67"/>
    </w:p>
    <w:p w14:paraId="230E59A9" w14:textId="77777777" w:rsidR="009422D8" w:rsidRDefault="009422D8" w:rsidP="00EB09E6">
      <w:r>
        <w:t>Il existe 3 types de leviers.</w:t>
      </w:r>
    </w:p>
    <w:p w14:paraId="78927C16" w14:textId="77777777" w:rsidR="009422D8" w:rsidRDefault="009422D8" w:rsidP="009422D8">
      <w:pPr>
        <w:pStyle w:val="Heading3"/>
      </w:pPr>
      <w:bookmarkStart w:id="68" w:name="_Toc137657512"/>
      <w:r>
        <w:t>Levier Inter-appui</w:t>
      </w:r>
      <w:bookmarkEnd w:id="68"/>
    </w:p>
    <w:p w14:paraId="26AF5413" w14:textId="77777777" w:rsidR="009422D8" w:rsidRDefault="009422D8" w:rsidP="009422D8">
      <w:r>
        <w:t>C’est un levier d'équilibre, l'axe ou le point d'appui se situe entre la puissance (force musculaire) et la résistance.</w:t>
      </w:r>
    </w:p>
    <w:p w14:paraId="2F392EF3" w14:textId="77777777" w:rsidR="009422D8" w:rsidRDefault="009422D8" w:rsidP="00EB09E6">
      <w:pPr>
        <w:pStyle w:val="Heading4"/>
      </w:pPr>
      <w:r>
        <w:t>Exemples anatomiques :</w:t>
      </w:r>
    </w:p>
    <w:p w14:paraId="3FCAF625" w14:textId="77777777" w:rsidR="009422D8" w:rsidRDefault="009422D8" w:rsidP="00EB09E6">
      <w:r>
        <w:t xml:space="preserve">Les muscles de la nuque exercent une force postérieure à l’articulation </w:t>
      </w:r>
      <w:proofErr w:type="spellStart"/>
      <w:r>
        <w:t>occiputo</w:t>
      </w:r>
      <w:proofErr w:type="spellEnd"/>
      <w:r>
        <w:t>-atloïdienne pour assurer l’équilibre de la tête dont le poids, en avant de l’axe articulaire, tend à la fléchir.</w:t>
      </w:r>
    </w:p>
    <w:p w14:paraId="6851C96C" w14:textId="77777777" w:rsidR="009422D8" w:rsidRDefault="009422D8" w:rsidP="00EB09E6">
      <w:pPr>
        <w:pStyle w:val="Heading4"/>
      </w:pPr>
      <w:r>
        <w:t>Exemples mécaniques :</w:t>
      </w:r>
    </w:p>
    <w:p w14:paraId="24A9283A" w14:textId="77777777" w:rsidR="009422D8" w:rsidRDefault="009422D8" w:rsidP="00EB09E6">
      <w:r>
        <w:t>La balance, la balançoire à bascule, la paire de ciseaux…</w:t>
      </w:r>
    </w:p>
    <w:p w14:paraId="0878F371" w14:textId="77777777" w:rsidR="009422D8" w:rsidRDefault="009422D8" w:rsidP="009422D8">
      <w:pPr>
        <w:pStyle w:val="Heading3"/>
      </w:pPr>
      <w:bookmarkStart w:id="69" w:name="_Toc137657513"/>
      <w:r>
        <w:t>Levier Inter Puissant</w:t>
      </w:r>
      <w:bookmarkEnd w:id="69"/>
    </w:p>
    <w:p w14:paraId="231FFCA3" w14:textId="77777777" w:rsidR="009422D8" w:rsidRDefault="009422D8" w:rsidP="009422D8">
      <w:r>
        <w:t>La puissance se trouve entre l'axe (point d'appui) et la résistance. Ce type de levier est le plus fréquent dans l'appareil locomoteur. Puisque le bras de puissance est toujours plus petit que le bras de résistance, ces leviers désavantagent la force musculaire et engendrent des mouvements plus amples (leviers de vitesse).</w:t>
      </w:r>
    </w:p>
    <w:p w14:paraId="1D2BB0BD" w14:textId="77777777" w:rsidR="009422D8" w:rsidRDefault="009422D8" w:rsidP="00EB09E6">
      <w:pPr>
        <w:pStyle w:val="Heading4"/>
      </w:pPr>
      <w:r>
        <w:t>Exemples anatomiques :</w:t>
      </w:r>
    </w:p>
    <w:p w14:paraId="30280CFE" w14:textId="77777777" w:rsidR="009422D8" w:rsidRDefault="009422D8" w:rsidP="009422D8">
      <w:r>
        <w:t xml:space="preserve">Dans la flexion du coude, le biceps brachial et le brachial antérieur exercent chacun une force qui s’applique respectivement sur la tubérosité bicipitale du radius et l’apophyse coronoïde du cubitus. Ces forces sont très proches de l’axe de rotation articulaire, contrairement à la résistance qui est située à l’extrémité distale du </w:t>
      </w:r>
      <w:r>
        <w:lastRenderedPageBreak/>
        <w:t>membre quand on tient une charge à la main. Un tel levier permet donc à un muscle d’occasionner un déplacement rapide (ample) de l'extrémité distale du membre pour un petit raccourcissement. En revanche, cet avantage dynamique nécessite une forte action musculaire pour une faible résistance du fait que le bras de puissance est bien inférieur à celui de la résistance.</w:t>
      </w:r>
    </w:p>
    <w:p w14:paraId="0B8726F2" w14:textId="77777777" w:rsidR="009422D8" w:rsidRDefault="009422D8" w:rsidP="00EB09E6">
      <w:pPr>
        <w:pStyle w:val="Heading4"/>
      </w:pPr>
      <w:r>
        <w:t xml:space="preserve">Exemples mécaniques : </w:t>
      </w:r>
    </w:p>
    <w:p w14:paraId="5AEDCE01" w14:textId="77777777" w:rsidR="009422D8" w:rsidRDefault="009422D8" w:rsidP="00EB09E6">
      <w:r>
        <w:t>La canne à pêche, pince à glace.</w:t>
      </w:r>
    </w:p>
    <w:p w14:paraId="7004F020" w14:textId="77777777" w:rsidR="009422D8" w:rsidRDefault="009422D8" w:rsidP="009422D8">
      <w:pPr>
        <w:pStyle w:val="Heading3"/>
      </w:pPr>
      <w:bookmarkStart w:id="70" w:name="_Toc137657514"/>
      <w:r>
        <w:t xml:space="preserve">Levier </w:t>
      </w:r>
      <w:proofErr w:type="spellStart"/>
      <w:r>
        <w:t>Inter-résistant</w:t>
      </w:r>
      <w:bookmarkEnd w:id="70"/>
      <w:proofErr w:type="spellEnd"/>
    </w:p>
    <w:p w14:paraId="087CEDD2" w14:textId="77777777" w:rsidR="009422D8" w:rsidRPr="00EB09E6" w:rsidRDefault="009422D8" w:rsidP="00EB09E6">
      <w:r>
        <w:t>La résistance est située entre l'axe et la puissance. Ce type de leviers est moins fréquent dans l'organisme. Il est souvent impliqué dans des mouvements de faible amplitude. Comme le bras de résistance est plus court que le bras de puissance, ces leviers avantagent la puissance (force musculaire).</w:t>
      </w:r>
    </w:p>
    <w:p w14:paraId="3BBC3DDF" w14:textId="77777777" w:rsidR="009422D8" w:rsidRDefault="009422D8" w:rsidP="00EB09E6">
      <w:pPr>
        <w:pStyle w:val="Heading4"/>
      </w:pPr>
      <w:r>
        <w:t>Exemples anatomiques :</w:t>
      </w:r>
    </w:p>
    <w:p w14:paraId="3F9E70C6" w14:textId="77777777" w:rsidR="009422D8" w:rsidRDefault="009422D8" w:rsidP="00EB09E6">
      <w:r>
        <w:rPr>
          <w:rFonts w:eastAsia="Arial"/>
        </w:rPr>
        <w:t xml:space="preserve"> </w:t>
      </w:r>
      <w:r>
        <w:t>Anatomiquement, le pied est un levier du troisième   genre dans l'élévation sur la pointe des pieds : les fléchisseurs plantaires luttent contre la gravité; l'articulation métatarso-phalangienne est le point d'appui.</w:t>
      </w:r>
    </w:p>
    <w:p w14:paraId="3C5930D3" w14:textId="77777777" w:rsidR="009422D8" w:rsidRDefault="009422D8" w:rsidP="00EB09E6">
      <w:pPr>
        <w:pStyle w:val="Heading4"/>
      </w:pPr>
      <w:r>
        <w:t>Exemples mécaniques :</w:t>
      </w:r>
    </w:p>
    <w:p w14:paraId="44B2E0C6" w14:textId="77777777" w:rsidR="009422D8" w:rsidRDefault="009422D8" w:rsidP="00EB09E6">
      <w:r>
        <w:t>La brouette, le casse-noix…</w:t>
      </w:r>
    </w:p>
    <w:p w14:paraId="1D65E8C5" w14:textId="77777777" w:rsidR="009422D8" w:rsidRDefault="009422D8" w:rsidP="009422D8">
      <w:pPr>
        <w:pStyle w:val="Heading2"/>
      </w:pPr>
      <w:bookmarkStart w:id="71" w:name="_Toc137657515"/>
      <w:r>
        <w:t>Conditions d’équilibre d'un corps en rotation</w:t>
      </w:r>
      <w:bookmarkEnd w:id="71"/>
    </w:p>
    <w:p w14:paraId="699F8310" w14:textId="77777777" w:rsidR="009422D8" w:rsidRDefault="009422D8" w:rsidP="00EB09E6">
      <w:r>
        <w:t>Un corps est en équilibre autour d'un axe de rotation quand la somme des moments de force est nulle. Ainsi, la somme des moments des forces qui tendent à faire tourner le corps dans un sens est égale à la somme des moments des forces qui tendent à le faire tourner dans le sens inverse. En plus, il faut que la somme vectorielle de toutes les forces appliquées à ce corps soit nulle.</w:t>
      </w:r>
    </w:p>
    <w:p w14:paraId="2773F12E" w14:textId="77777777" w:rsidR="009422D8" w:rsidRDefault="009422D8" w:rsidP="00EB09E6">
      <w:pPr>
        <w:pStyle w:val="Heading2"/>
        <w:keepNext/>
        <w:keepLines/>
      </w:pPr>
      <w:bookmarkStart w:id="72" w:name="_Toc137657516"/>
      <w:r>
        <w:lastRenderedPageBreak/>
        <w:t>Effet des muscles sur les leviers</w:t>
      </w:r>
      <w:bookmarkEnd w:id="72"/>
    </w:p>
    <w:p w14:paraId="25F8288F" w14:textId="77777777" w:rsidR="009422D8" w:rsidRDefault="009422D8" w:rsidP="00EB09E6">
      <w:pPr>
        <w:keepNext/>
        <w:keepLines/>
      </w:pPr>
      <w:r>
        <w:t>A l'équilibre, la somme des moments des forces est nulle. Il n'y a pas de déplacement : C'est le cas d'une contraction isométrique. Le moment de la force musculaire est égal à celui de la résistance.</w:t>
      </w:r>
    </w:p>
    <w:p w14:paraId="3C38CE4A" w14:textId="77777777" w:rsidR="009422D8" w:rsidRDefault="009422D8" w:rsidP="00EB09E6">
      <w:r>
        <w:t>Au cours d’une contraction concentrique (rapprochement des insertions musculaires), le moment de la force musculaire est supérieur à celui de la résistance.</w:t>
      </w:r>
    </w:p>
    <w:p w14:paraId="6A4ECCA4" w14:textId="77777777" w:rsidR="009422D8" w:rsidRDefault="009422D8" w:rsidP="00EB09E6">
      <w:r>
        <w:t>Au cours d’une contraction excentrique (le muscle s'allonge malgré sa contraction : rôle d'un frein au mouvement), le moment de la force musculaire est inférieur à celui de la résistance.</w:t>
      </w:r>
    </w:p>
    <w:p w14:paraId="6C0D8EA9" w14:textId="77777777" w:rsidR="009422D8" w:rsidRDefault="009422D8" w:rsidP="009422D8">
      <w:pPr>
        <w:tabs>
          <w:tab w:val="left" w:pos="7470"/>
        </w:tabs>
        <w:rPr>
          <w:sz w:val="36"/>
          <w:szCs w:val="36"/>
        </w:rPr>
      </w:pPr>
    </w:p>
    <w:p w14:paraId="5F26D67D" w14:textId="77777777" w:rsidR="00EB09E6" w:rsidRDefault="00EB09E6" w:rsidP="009422D8">
      <w:pPr>
        <w:tabs>
          <w:tab w:val="left" w:pos="7470"/>
        </w:tabs>
        <w:sectPr w:rsidR="00EB09E6">
          <w:headerReference w:type="even" r:id="rId18"/>
          <w:footerReference w:type="even" r:id="rId19"/>
          <w:pgSz w:w="11906" w:h="16838"/>
          <w:pgMar w:top="1418" w:right="1418" w:bottom="1418" w:left="1418" w:header="709" w:footer="709" w:gutter="0"/>
          <w:cols w:space="720"/>
          <w:docGrid w:linePitch="360"/>
        </w:sectPr>
      </w:pPr>
    </w:p>
    <w:p w14:paraId="6FFF653B" w14:textId="77777777" w:rsidR="00EB09E6" w:rsidRPr="009768CB" w:rsidRDefault="00EB09E6" w:rsidP="00EB09E6">
      <w:pPr>
        <w:pStyle w:val="Heading1"/>
      </w:pPr>
      <w:bookmarkStart w:id="73" w:name="_Toc137657517"/>
      <w:r>
        <w:lastRenderedPageBreak/>
        <w:t>Balance de PAUW</w:t>
      </w:r>
      <w:r w:rsidRPr="009768CB">
        <w:t>ELS</w:t>
      </w:r>
      <w:bookmarkEnd w:id="73"/>
    </w:p>
    <w:p w14:paraId="33DB70E2" w14:textId="77777777" w:rsidR="00EB09E6" w:rsidRPr="00E8202B" w:rsidRDefault="00EB09E6" w:rsidP="00EB09E6">
      <w:pPr>
        <w:pStyle w:val="Heading2"/>
        <w:numPr>
          <w:ilvl w:val="0"/>
          <w:numId w:val="49"/>
        </w:numPr>
      </w:pPr>
      <w:bookmarkStart w:id="74" w:name="_Toc137657518"/>
      <w:r w:rsidRPr="00E8202B">
        <w:t>Introduction</w:t>
      </w:r>
      <w:bookmarkEnd w:id="74"/>
    </w:p>
    <w:p w14:paraId="04867009" w14:textId="77777777" w:rsidR="00EB09E6" w:rsidRDefault="00EB09E6" w:rsidP="00EB09E6">
      <w:r>
        <w:t>Dans ce chapitre, on se propose d’étudier la stabilité de la hanche à la position debout monopodale dans le plan frontal. On déterminera, également, l’intensité de la pression subie par la tête fémorale (du côté de l’appui).</w:t>
      </w:r>
    </w:p>
    <w:p w14:paraId="3484CC42" w14:textId="77777777" w:rsidR="00EB09E6" w:rsidRDefault="00EB09E6" w:rsidP="00EB09E6">
      <w:r>
        <w:t>En position debout monopodale, le bassin s’appuie sur la tête fémorale du membre en appui qui joue le rôle de support. Le bassin est assimilé à un levier inter-appui avec, d’une part le poids, et d’autre part, la force des muscles fessier. Il se comporte donc comme une balance.</w:t>
      </w:r>
    </w:p>
    <w:p w14:paraId="659CC249" w14:textId="77777777" w:rsidR="00EB09E6" w:rsidRPr="00E8202B" w:rsidRDefault="00EB09E6" w:rsidP="00EB09E6">
      <w:pPr>
        <w:pStyle w:val="Heading2"/>
      </w:pPr>
      <w:bookmarkStart w:id="75" w:name="_Toc137657519"/>
      <w:r w:rsidRPr="00E8202B">
        <w:t>Etude</w:t>
      </w:r>
      <w:bookmarkEnd w:id="75"/>
      <w:r w:rsidRPr="00E8202B">
        <w:t xml:space="preserve"> </w:t>
      </w:r>
    </w:p>
    <w:p w14:paraId="49D66135" w14:textId="77777777" w:rsidR="00EB09E6" w:rsidRDefault="00EB09E6" w:rsidP="00EB09E6">
      <w:r w:rsidRPr="009768CB">
        <w:t>Lorsque l’on étudie l’articulation de la hanche, on va prendre en considération tout ce qui peut appuyer sur cette articulation, c’est-à-dire ne pas tenir compte du membre inférieur sous-jacent (en appui)</w:t>
      </w:r>
      <w:r>
        <w:t>.</w:t>
      </w:r>
    </w:p>
    <w:p w14:paraId="405BFD4E" w14:textId="77777777" w:rsidR="00EB09E6" w:rsidRPr="009768CB" w:rsidRDefault="00EB09E6" w:rsidP="00EB09E6">
      <w:r w:rsidRPr="009768CB">
        <w:t>En cas de station bipodale, le centre de gravité d</w:t>
      </w:r>
      <w:r>
        <w:t>u c</w:t>
      </w:r>
      <w:r w:rsidRPr="009768CB">
        <w:t>o</w:t>
      </w:r>
      <w:r>
        <w:t>rps</w:t>
      </w:r>
      <w:r w:rsidRPr="009768CB">
        <w:t xml:space="preserve"> se trouve sur la ligne médiane se projetant environ devant la première ou la deuxième vertèbre sacrée. En cas d’appui monopodal, le centre de gravité va s</w:t>
      </w:r>
      <w:r>
        <w:t>e déplacer</w:t>
      </w:r>
      <w:r w:rsidRPr="009768CB">
        <w:t xml:space="preserve"> un petit peu vers le haut et vers le côté oscillan</w:t>
      </w:r>
      <w:r>
        <w:t>t. La direction de la force de pesanteur</w:t>
      </w:r>
      <w:r w:rsidRPr="009768CB">
        <w:t xml:space="preserve"> passe très nettement en dedans de l’articulation de la hanche. Ce schéma est un schéma de déséquilibre qui va faire incliner la balance (bassin) vers le côté oscillant.</w:t>
      </w:r>
    </w:p>
    <w:p w14:paraId="24116504" w14:textId="77777777" w:rsidR="00EB09E6" w:rsidRDefault="00EB09E6" w:rsidP="00EB09E6">
      <w:r w:rsidRPr="009768CB">
        <w:t>Le bassin bascule. Le</w:t>
      </w:r>
      <w:r>
        <w:t xml:space="preserve"> moment de la force de </w:t>
      </w:r>
      <w:r w:rsidRPr="009768CB">
        <w:t>p</w:t>
      </w:r>
      <w:r>
        <w:t>esanteur</w:t>
      </w:r>
      <w:r w:rsidRPr="009768CB">
        <w:t xml:space="preserve"> est donné par la formule Q</w:t>
      </w:r>
      <w:r>
        <w:t xml:space="preserve"> × D.</w:t>
      </w:r>
      <w:r w:rsidRPr="009768CB">
        <w:t xml:space="preserve"> Q représente le poids partiel du corps (sans considérer le membre en charge)</w:t>
      </w:r>
      <w:r>
        <w:t>, D la distance entre le</w:t>
      </w:r>
      <w:r w:rsidRPr="009768CB">
        <w:t xml:space="preserve"> vecteur</w:t>
      </w:r>
      <w:r>
        <w:t xml:space="preserve"> de la force de pesanteur (Q)</w:t>
      </w:r>
      <w:r w:rsidRPr="009768CB">
        <w:t xml:space="preserve"> </w:t>
      </w:r>
      <w:r>
        <w:t>et le</w:t>
      </w:r>
      <w:r w:rsidRPr="009768CB">
        <w:t xml:space="preserve"> centre de la tête fémorale (D est le bras de levier de Q). Ce </w:t>
      </w:r>
      <w:r>
        <w:t>moment</w:t>
      </w:r>
      <w:r w:rsidRPr="009768CB">
        <w:t xml:space="preserve"> est équilibré par la contraction des muscles petit et moyen fessiers, selon la formule Q × D = F × </w:t>
      </w:r>
      <w:r>
        <w:t>L. F est la force des muscles fessiers, L est son bras de levier</w:t>
      </w:r>
      <w:r w:rsidRPr="009768CB">
        <w:t xml:space="preserve">. La distance </w:t>
      </w:r>
      <w:r>
        <w:t>L</w:t>
      </w:r>
      <w:r w:rsidRPr="009768CB">
        <w:t xml:space="preserve"> est </w:t>
      </w:r>
      <w:r w:rsidRPr="009768CB">
        <w:lastRenderedPageBreak/>
        <w:t>environ le tiers de la distance D. Pour que l’équilibre soit rét</w:t>
      </w:r>
      <w:r>
        <w:t>abli,</w:t>
      </w:r>
      <w:r w:rsidRPr="009768CB">
        <w:t xml:space="preserve"> il faut que la contraction des fessiers (force F)</w:t>
      </w:r>
      <w:r>
        <w:t xml:space="preserve"> soit égale à trois fois le poids partiel</w:t>
      </w:r>
      <w:r w:rsidRPr="009768CB">
        <w:t xml:space="preserve"> du corps</w:t>
      </w:r>
      <w:r>
        <w:t xml:space="preserve"> </w:t>
      </w:r>
      <w:r w:rsidRPr="009768CB">
        <w:t>(force Q).</w:t>
      </w:r>
    </w:p>
    <w:p w14:paraId="4A5D0F76" w14:textId="77777777" w:rsidR="00EB09E6" w:rsidRPr="00E8202B" w:rsidRDefault="00EB09E6" w:rsidP="00EB09E6">
      <w:pPr>
        <w:pStyle w:val="Heading2"/>
      </w:pPr>
      <w:bookmarkStart w:id="76" w:name="_Toc137657520"/>
      <w:r w:rsidRPr="00E8202B">
        <w:t>Conséquences de l’insuffisance des stabilisateurs de la hanche</w:t>
      </w:r>
      <w:bookmarkEnd w:id="76"/>
    </w:p>
    <w:p w14:paraId="6F2706DE" w14:textId="77777777" w:rsidR="00EB09E6" w:rsidRDefault="00EB09E6" w:rsidP="00EB09E6">
      <w:r>
        <w:t>Si F est inférieur à 3 x Q, il y aura déséquilibre. La pesanteur l’emporte sur les fessiers et provoque l’inclinaison du bassin en abaissant la crête iliaque du côté oscillant.</w:t>
      </w:r>
    </w:p>
    <w:p w14:paraId="473F6D28" w14:textId="77777777" w:rsidR="00EB09E6" w:rsidRDefault="00EB09E6" w:rsidP="00EB09E6">
      <w:r>
        <w:t>Il résulte de ce déséquilibre deux types de boiterie :</w:t>
      </w:r>
    </w:p>
    <w:p w14:paraId="674B70C5" w14:textId="77777777" w:rsidR="00EB09E6" w:rsidRPr="009E552E" w:rsidRDefault="00EB09E6" w:rsidP="00EB09E6">
      <w:pPr>
        <w:pStyle w:val="Heading3"/>
      </w:pPr>
      <w:bookmarkStart w:id="77" w:name="_Toc137657521"/>
      <w:r w:rsidRPr="009E552E">
        <w:t>Boiterie du Trendelenburg</w:t>
      </w:r>
      <w:bookmarkEnd w:id="77"/>
    </w:p>
    <w:p w14:paraId="54321C38" w14:textId="77777777" w:rsidR="00EB09E6" w:rsidRDefault="00EB09E6" w:rsidP="00EB09E6">
      <w:r w:rsidRPr="00E8202B">
        <w:t xml:space="preserve">Lors du passage du pas, </w:t>
      </w:r>
      <w:r>
        <w:t xml:space="preserve">à l’appui sur le côté déficitaire, </w:t>
      </w:r>
      <w:r w:rsidRPr="00E8202B">
        <w:t>le patient s’affaisse en adduction</w:t>
      </w:r>
      <w:r>
        <w:t xml:space="preserve"> de la hanche</w:t>
      </w:r>
      <w:r w:rsidRPr="00E8202B">
        <w:t xml:space="preserve"> pathologique.</w:t>
      </w:r>
    </w:p>
    <w:p w14:paraId="21716457" w14:textId="77777777" w:rsidR="00EB09E6" w:rsidRPr="009E552E" w:rsidRDefault="00EB09E6" w:rsidP="00EB09E6">
      <w:pPr>
        <w:pStyle w:val="Heading3"/>
      </w:pPr>
      <w:bookmarkStart w:id="78" w:name="_Toc137657522"/>
      <w:r w:rsidRPr="009E552E">
        <w:t>Boiterie Duchenne De Boulogne (ou boiterie d’épaule)</w:t>
      </w:r>
      <w:bookmarkEnd w:id="78"/>
    </w:p>
    <w:p w14:paraId="162328D6" w14:textId="77777777" w:rsidR="00EB09E6" w:rsidRDefault="00EB09E6" w:rsidP="00EB09E6">
      <w:bookmarkStart w:id="79" w:name="boiteriededuchenedeboulogne"/>
      <w:r>
        <w:t xml:space="preserve">Le </w:t>
      </w:r>
      <w:r w:rsidRPr="00E8202B">
        <w:t>déficit des stabilisateurs latéraux de hanche</w:t>
      </w:r>
      <w:r>
        <w:t xml:space="preserve"> est</w:t>
      </w:r>
      <w:r w:rsidRPr="00E8202B">
        <w:t xml:space="preserve"> compensé cette fois-ci au contraire par un déport du tronc du sujet à l’aplomb du membre pathologique portant. Ce déport diminue v</w:t>
      </w:r>
      <w:r>
        <w:t>oire élimine le moment d</w:t>
      </w:r>
      <w:r w:rsidRPr="00E8202B">
        <w:t>e</w:t>
      </w:r>
      <w:r>
        <w:t xml:space="preserve"> la pesanteur</w:t>
      </w:r>
      <w:r w:rsidRPr="00E8202B">
        <w:t>.</w:t>
      </w:r>
      <w:bookmarkEnd w:id="79"/>
    </w:p>
    <w:p w14:paraId="5DE25B4E" w14:textId="77777777" w:rsidR="00EB09E6" w:rsidRPr="009E552E" w:rsidRDefault="00EB09E6" w:rsidP="00EB09E6">
      <w:pPr>
        <w:pStyle w:val="Heading2"/>
      </w:pPr>
      <w:bookmarkStart w:id="80" w:name="_Toc137657523"/>
      <w:r w:rsidRPr="009E552E">
        <w:t>Pression subie par la tête fémorale</w:t>
      </w:r>
      <w:bookmarkEnd w:id="80"/>
    </w:p>
    <w:p w14:paraId="4FD596B4" w14:textId="77777777" w:rsidR="00EB09E6" w:rsidRDefault="00EB09E6" w:rsidP="00EB09E6">
      <w:r w:rsidRPr="009768CB">
        <w:t>La colonne (ou support) de la balance pelvienne représentée par le fémur supporte évidemment les deux plateaux de celle-ci, le poids partiel</w:t>
      </w:r>
      <w:r>
        <w:t xml:space="preserve"> du corps + la</w:t>
      </w:r>
      <w:r w:rsidRPr="009768CB">
        <w:t xml:space="preserve"> contraction des fessiers, soit quatre fois environ le poids du corps, entre 250 et </w:t>
      </w:r>
      <w:smartTag w:uri="urn:schemas-microsoft-com:office:smarttags" w:element="metricconverter">
        <w:smartTagPr>
          <w:attr w:name="ProductID" w:val="300 kg"/>
        </w:smartTagPr>
        <w:r w:rsidRPr="009768CB">
          <w:t>300 kg</w:t>
        </w:r>
      </w:smartTag>
      <w:r w:rsidRPr="009768CB">
        <w:t>.</w:t>
      </w:r>
      <w:r>
        <w:t xml:space="preserve"> Cette force occasionne une pression sur le cartilage articulaire de la hanche. Plus le poids est important, plus la pression est grande.</w:t>
      </w:r>
    </w:p>
    <w:p w14:paraId="50034949" w14:textId="77777777" w:rsidR="00EB09E6" w:rsidRPr="009768CB" w:rsidRDefault="00EB09E6" w:rsidP="00EB09E6">
      <w:r>
        <w:t xml:space="preserve">De même, moins est la surface articulaire, plus grande sera la pression. Ceci se voit notamment dans les hanches dysplasiques avec défaut de couverture de la tête fémorale par </w:t>
      </w:r>
      <w:proofErr w:type="gramStart"/>
      <w:r>
        <w:t>le cotyle</w:t>
      </w:r>
      <w:proofErr w:type="gramEnd"/>
      <w:r>
        <w:t>.</w:t>
      </w:r>
    </w:p>
    <w:p w14:paraId="291F63D1" w14:textId="77777777" w:rsidR="009422D8" w:rsidRDefault="009422D8" w:rsidP="009422D8">
      <w:pPr>
        <w:tabs>
          <w:tab w:val="left" w:pos="7470"/>
        </w:tabs>
      </w:pPr>
    </w:p>
    <w:sectPr w:rsidR="009422D8" w:rsidSect="00AA0CEF">
      <w:headerReference w:type="even" r:id="rId20"/>
      <w:footerReference w:type="even" r:id="rId21"/>
      <w:pgSz w:w="12240" w:h="15840" w:code="119"/>
      <w:pgMar w:top="1418" w:right="1418" w:bottom="1418"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6EFA9" w14:textId="77777777" w:rsidR="0073670B" w:rsidRDefault="0073670B" w:rsidP="00280091">
      <w:pPr>
        <w:spacing w:before="0" w:after="0" w:line="240" w:lineRule="auto"/>
      </w:pPr>
      <w:r>
        <w:separator/>
      </w:r>
    </w:p>
  </w:endnote>
  <w:endnote w:type="continuationSeparator" w:id="0">
    <w:p w14:paraId="4AF56F36" w14:textId="77777777" w:rsidR="0073670B" w:rsidRDefault="0073670B" w:rsidP="0028009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EFF" w:usb1="C000247B" w:usb2="00000009" w:usb3="00000000" w:csb0="000001FF" w:csb1="00000000"/>
  </w:font>
  <w:font w:name="Arabic Transparent">
    <w:panose1 w:val="020B0604020202020204"/>
    <w:charset w:val="B2"/>
    <w:family w:val="auto"/>
    <w:pitch w:val="variable"/>
    <w:sig w:usb0="00002001"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 w:name="Forte">
    <w:panose1 w:val="03060902040502070203"/>
    <w:charset w:val="00"/>
    <w:family w:val="script"/>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09B52" w14:textId="77777777" w:rsidR="002F60E2" w:rsidRPr="00780C84" w:rsidRDefault="002F60E2" w:rsidP="00780C84">
    <w:pPr>
      <w:pStyle w:val="Footer"/>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AC979" w14:textId="77777777" w:rsidR="002F60E2" w:rsidRDefault="002F60E2" w:rsidP="00883B79">
    <w:pPr>
      <w:pStyle w:val="Footer"/>
      <w:pBdr>
        <w:top w:val="single" w:sz="4" w:space="1"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5C39C" w14:textId="77777777" w:rsidR="002F60E2" w:rsidRDefault="002F60E2" w:rsidP="00FB4933">
    <w:pPr>
      <w:pStyle w:val="Footer"/>
      <w:pBdr>
        <w:top w:val="single" w:sz="4" w:space="1"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6BE84" w14:textId="77777777" w:rsidR="002F60E2" w:rsidRDefault="002F60E2" w:rsidP="00FB52BA">
    <w:pPr>
      <w:pStyle w:val="Footer"/>
      <w:pBdr>
        <w:top w:val="single" w:sz="4" w:space="1" w:color="auto"/>
      </w:pBd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07169" w14:textId="77777777" w:rsidR="002F60E2" w:rsidRDefault="002F60E2" w:rsidP="00BE7BE0">
    <w:pPr>
      <w:pStyle w:val="Footer"/>
      <w:pBdr>
        <w:top w:val="single" w:sz="4" w:space="1" w:color="auto"/>
      </w:pBd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A607A" w14:textId="77777777" w:rsidR="005F0F1D" w:rsidRDefault="005F0F1D">
    <w:pPr>
      <w:pStyle w:val="Footer"/>
      <w:pBdr>
        <w:top w:val="single" w:sz="4" w:space="1" w:color="000000"/>
        <w:left w:val="none" w:sz="0" w:space="0" w:color="000000"/>
        <w:bottom w:val="none" w:sz="0" w:space="0" w:color="000000"/>
        <w:right w:val="none" w:sz="0" w:space="0" w:color="000000"/>
      </w:pBd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B0118" w14:textId="77777777" w:rsidR="002F60E2" w:rsidRDefault="002F60E2" w:rsidP="00071425">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CF691" w14:textId="77777777" w:rsidR="0073670B" w:rsidRDefault="0073670B" w:rsidP="00280091">
      <w:pPr>
        <w:spacing w:before="0" w:after="0" w:line="240" w:lineRule="auto"/>
      </w:pPr>
      <w:r>
        <w:separator/>
      </w:r>
    </w:p>
  </w:footnote>
  <w:footnote w:type="continuationSeparator" w:id="0">
    <w:p w14:paraId="306AC90F" w14:textId="77777777" w:rsidR="0073670B" w:rsidRDefault="0073670B" w:rsidP="0028009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020B2" w14:textId="77777777" w:rsidR="002F60E2" w:rsidRPr="00AA0CEF" w:rsidRDefault="00000000" w:rsidP="00780C84">
    <w:pPr>
      <w:pStyle w:val="Header"/>
      <w:pBdr>
        <w:bottom w:val="single" w:sz="4" w:space="1" w:color="auto"/>
      </w:pBdr>
      <w:tabs>
        <w:tab w:val="right" w:pos="9404"/>
      </w:tabs>
      <w:rPr>
        <w:rFonts w:ascii="Times New Roman" w:hAnsi="Times New Roman" w:cs="Times New Roman"/>
        <w:b/>
        <w:bCs/>
        <w:i/>
        <w:iCs/>
        <w:sz w:val="24"/>
        <w:szCs w:val="24"/>
      </w:rPr>
    </w:pPr>
    <w:r>
      <w:rPr>
        <w:rFonts w:ascii="Times New Roman" w:hAnsi="Times New Roman" w:cs="Times New Roman"/>
        <w:b/>
        <w:bCs/>
        <w:i/>
        <w:iCs/>
        <w:sz w:val="24"/>
        <w:szCs w:val="24"/>
      </w:rPr>
      <w:t>BEN HAMOUDA Mohamed</w:t>
    </w:r>
    <w:r>
      <w:rPr>
        <w:rFonts w:ascii="Times New Roman" w:hAnsi="Times New Roman" w:cs="Times New Roman"/>
        <w:b/>
        <w:bCs/>
        <w:i/>
        <w:iCs/>
        <w:sz w:val="24"/>
        <w:szCs w:val="24"/>
      </w:rPr>
      <w:tab/>
    </w:r>
    <w:r>
      <w:rPr>
        <w:rFonts w:ascii="Times New Roman" w:hAnsi="Times New Roman" w:cs="Times New Roman"/>
        <w:b/>
        <w:bCs/>
        <w:i/>
        <w:iCs/>
        <w:sz w:val="24"/>
        <w:szCs w:val="24"/>
      </w:rPr>
      <w:tab/>
    </w:r>
    <w:r w:rsidRPr="00AA0CEF">
      <w:rPr>
        <w:rFonts w:ascii="Times New Roman" w:hAnsi="Times New Roman" w:cs="Times New Roman"/>
        <w:b/>
        <w:bCs/>
        <w:i/>
        <w:iCs/>
        <w:sz w:val="24"/>
        <w:szCs w:val="24"/>
      </w:rPr>
      <w:t>1</w:t>
    </w:r>
    <w:r w:rsidRPr="00AA0CEF">
      <w:rPr>
        <w:rFonts w:ascii="Times New Roman" w:hAnsi="Times New Roman" w:cs="Times New Roman"/>
        <w:b/>
        <w:bCs/>
        <w:i/>
        <w:iCs/>
        <w:sz w:val="24"/>
        <w:szCs w:val="24"/>
        <w:vertAlign w:val="superscript"/>
      </w:rPr>
      <w:t>ère</w:t>
    </w:r>
    <w:r w:rsidRPr="00AA0CEF">
      <w:rPr>
        <w:rFonts w:ascii="Times New Roman" w:hAnsi="Times New Roman" w:cs="Times New Roman"/>
        <w:b/>
        <w:bCs/>
        <w:i/>
        <w:iCs/>
        <w:sz w:val="24"/>
        <w:szCs w:val="24"/>
      </w:rPr>
      <w:t xml:space="preserve"> Année physiothérapie</w:t>
    </w:r>
  </w:p>
  <w:p w14:paraId="3DC315F2" w14:textId="77777777" w:rsidR="002F60E2" w:rsidRPr="00780C84" w:rsidRDefault="002F60E2" w:rsidP="00780C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AC6EE" w14:textId="77777777" w:rsidR="002F60E2" w:rsidRPr="00AA0CEF" w:rsidRDefault="00000000" w:rsidP="00883B79">
    <w:pPr>
      <w:pStyle w:val="Header"/>
      <w:pBdr>
        <w:bottom w:val="single" w:sz="4" w:space="1" w:color="auto"/>
      </w:pBdr>
      <w:tabs>
        <w:tab w:val="right" w:pos="9404"/>
      </w:tabs>
      <w:rPr>
        <w:b/>
        <w:bCs/>
        <w:i/>
        <w:iCs/>
      </w:rPr>
    </w:pPr>
    <w:r>
      <w:rPr>
        <w:b/>
        <w:bCs/>
        <w:i/>
        <w:iCs/>
      </w:rPr>
      <w:t>BEN HAMOUDA Mohamed</w:t>
    </w:r>
    <w:r>
      <w:rPr>
        <w:b/>
        <w:bCs/>
        <w:i/>
        <w:iCs/>
      </w:rPr>
      <w:tab/>
    </w:r>
    <w:r>
      <w:rPr>
        <w:b/>
        <w:bCs/>
        <w:i/>
        <w:iCs/>
      </w:rPr>
      <w:tab/>
    </w:r>
    <w:r w:rsidRPr="00AA0CEF">
      <w:rPr>
        <w:b/>
        <w:bCs/>
        <w:i/>
        <w:iCs/>
      </w:rPr>
      <w:t>1</w:t>
    </w:r>
    <w:r w:rsidRPr="00AA0CEF">
      <w:rPr>
        <w:b/>
        <w:bCs/>
        <w:i/>
        <w:iCs/>
        <w:vertAlign w:val="superscript"/>
      </w:rPr>
      <w:t>ère</w:t>
    </w:r>
    <w:r w:rsidRPr="00AA0CEF">
      <w:rPr>
        <w:b/>
        <w:bCs/>
        <w:i/>
        <w:iCs/>
      </w:rPr>
      <w:t xml:space="preserve"> Année physiothérapie</w:t>
    </w:r>
  </w:p>
  <w:p w14:paraId="49DE5B39" w14:textId="77777777" w:rsidR="002F60E2" w:rsidRPr="00883B79" w:rsidRDefault="002F60E2" w:rsidP="00883B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485ED" w14:textId="77777777" w:rsidR="002F60E2" w:rsidRPr="00AA0CEF" w:rsidRDefault="00000000" w:rsidP="00FB4933">
    <w:pPr>
      <w:pStyle w:val="Header"/>
      <w:pBdr>
        <w:bottom w:val="single" w:sz="4" w:space="1" w:color="auto"/>
      </w:pBdr>
      <w:tabs>
        <w:tab w:val="right" w:pos="9404"/>
      </w:tabs>
      <w:rPr>
        <w:rFonts w:ascii="Times New Roman" w:hAnsi="Times New Roman" w:cs="Times New Roman"/>
        <w:b/>
        <w:bCs/>
        <w:i/>
        <w:iCs/>
        <w:sz w:val="24"/>
        <w:szCs w:val="24"/>
      </w:rPr>
    </w:pPr>
    <w:r>
      <w:rPr>
        <w:rFonts w:ascii="Times New Roman" w:hAnsi="Times New Roman" w:cs="Times New Roman"/>
        <w:b/>
        <w:bCs/>
        <w:i/>
        <w:iCs/>
        <w:sz w:val="24"/>
        <w:szCs w:val="24"/>
      </w:rPr>
      <w:t>BEN HAMOUDA Mohamed</w:t>
    </w:r>
    <w:r>
      <w:rPr>
        <w:rFonts w:ascii="Times New Roman" w:hAnsi="Times New Roman" w:cs="Times New Roman"/>
        <w:b/>
        <w:bCs/>
        <w:i/>
        <w:iCs/>
        <w:sz w:val="24"/>
        <w:szCs w:val="24"/>
      </w:rPr>
      <w:tab/>
    </w:r>
    <w:r>
      <w:rPr>
        <w:rFonts w:ascii="Times New Roman" w:hAnsi="Times New Roman" w:cs="Times New Roman"/>
        <w:b/>
        <w:bCs/>
        <w:i/>
        <w:iCs/>
        <w:sz w:val="24"/>
        <w:szCs w:val="24"/>
      </w:rPr>
      <w:tab/>
    </w:r>
    <w:r w:rsidRPr="00AA0CEF">
      <w:rPr>
        <w:rFonts w:ascii="Times New Roman" w:hAnsi="Times New Roman" w:cs="Times New Roman"/>
        <w:b/>
        <w:bCs/>
        <w:i/>
        <w:iCs/>
        <w:sz w:val="24"/>
        <w:szCs w:val="24"/>
      </w:rPr>
      <w:t>1</w:t>
    </w:r>
    <w:r w:rsidRPr="00AA0CEF">
      <w:rPr>
        <w:rFonts w:ascii="Times New Roman" w:hAnsi="Times New Roman" w:cs="Times New Roman"/>
        <w:b/>
        <w:bCs/>
        <w:i/>
        <w:iCs/>
        <w:sz w:val="24"/>
        <w:szCs w:val="24"/>
        <w:vertAlign w:val="superscript"/>
      </w:rPr>
      <w:t>ère</w:t>
    </w:r>
    <w:r w:rsidRPr="00AA0CEF">
      <w:rPr>
        <w:rFonts w:ascii="Times New Roman" w:hAnsi="Times New Roman" w:cs="Times New Roman"/>
        <w:b/>
        <w:bCs/>
        <w:i/>
        <w:iCs/>
        <w:sz w:val="24"/>
        <w:szCs w:val="24"/>
      </w:rPr>
      <w:t xml:space="preserve"> Année physiothérapie</w:t>
    </w:r>
  </w:p>
  <w:p w14:paraId="13B29610" w14:textId="77777777" w:rsidR="002F60E2" w:rsidRPr="00FB4933" w:rsidRDefault="002F60E2" w:rsidP="00FB49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06221" w14:textId="77777777" w:rsidR="002F60E2" w:rsidRPr="00AA0CEF" w:rsidRDefault="00000000" w:rsidP="00FB52BA">
    <w:pPr>
      <w:pStyle w:val="Header"/>
      <w:pBdr>
        <w:bottom w:val="single" w:sz="4" w:space="1" w:color="auto"/>
      </w:pBdr>
      <w:tabs>
        <w:tab w:val="right" w:pos="9404"/>
      </w:tabs>
      <w:rPr>
        <w:rFonts w:ascii="Times New Roman" w:hAnsi="Times New Roman" w:cs="Times New Roman"/>
        <w:b/>
        <w:bCs/>
        <w:i/>
        <w:iCs/>
        <w:sz w:val="24"/>
        <w:szCs w:val="24"/>
      </w:rPr>
    </w:pPr>
    <w:r>
      <w:rPr>
        <w:rFonts w:ascii="Times New Roman" w:hAnsi="Times New Roman" w:cs="Times New Roman"/>
        <w:b/>
        <w:bCs/>
        <w:i/>
        <w:iCs/>
        <w:sz w:val="24"/>
        <w:szCs w:val="24"/>
      </w:rPr>
      <w:t>BEN HAMOUDA Mohamed</w:t>
    </w:r>
    <w:r>
      <w:rPr>
        <w:rFonts w:ascii="Times New Roman" w:hAnsi="Times New Roman" w:cs="Times New Roman"/>
        <w:b/>
        <w:bCs/>
        <w:i/>
        <w:iCs/>
        <w:sz w:val="24"/>
        <w:szCs w:val="24"/>
      </w:rPr>
      <w:tab/>
    </w:r>
    <w:r>
      <w:rPr>
        <w:rFonts w:ascii="Times New Roman" w:hAnsi="Times New Roman" w:cs="Times New Roman"/>
        <w:b/>
        <w:bCs/>
        <w:i/>
        <w:iCs/>
        <w:sz w:val="24"/>
        <w:szCs w:val="24"/>
      </w:rPr>
      <w:tab/>
    </w:r>
    <w:r w:rsidRPr="00AA0CEF">
      <w:rPr>
        <w:rFonts w:ascii="Times New Roman" w:hAnsi="Times New Roman" w:cs="Times New Roman"/>
        <w:b/>
        <w:bCs/>
        <w:i/>
        <w:iCs/>
        <w:sz w:val="24"/>
        <w:szCs w:val="24"/>
      </w:rPr>
      <w:t>1</w:t>
    </w:r>
    <w:r w:rsidRPr="00AA0CEF">
      <w:rPr>
        <w:rFonts w:ascii="Times New Roman" w:hAnsi="Times New Roman" w:cs="Times New Roman"/>
        <w:b/>
        <w:bCs/>
        <w:i/>
        <w:iCs/>
        <w:sz w:val="24"/>
        <w:szCs w:val="24"/>
        <w:vertAlign w:val="superscript"/>
      </w:rPr>
      <w:t>ère</w:t>
    </w:r>
    <w:r w:rsidRPr="00AA0CEF">
      <w:rPr>
        <w:rFonts w:ascii="Times New Roman" w:hAnsi="Times New Roman" w:cs="Times New Roman"/>
        <w:b/>
        <w:bCs/>
        <w:i/>
        <w:iCs/>
        <w:sz w:val="24"/>
        <w:szCs w:val="24"/>
      </w:rPr>
      <w:t xml:space="preserve"> Année physiothérapie</w:t>
    </w:r>
  </w:p>
  <w:p w14:paraId="44C16454" w14:textId="77777777" w:rsidR="002F60E2" w:rsidRPr="00FB52BA" w:rsidRDefault="002F60E2" w:rsidP="00FB52B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FE966" w14:textId="77777777" w:rsidR="002F60E2" w:rsidRPr="00AA0CEF" w:rsidRDefault="00000000" w:rsidP="00BE7BE0">
    <w:pPr>
      <w:pStyle w:val="Header"/>
      <w:pBdr>
        <w:bottom w:val="single" w:sz="4" w:space="1" w:color="auto"/>
      </w:pBdr>
      <w:tabs>
        <w:tab w:val="right" w:pos="9404"/>
      </w:tabs>
      <w:rPr>
        <w:rFonts w:ascii="Times New Roman" w:hAnsi="Times New Roman" w:cs="Times New Roman"/>
        <w:b/>
        <w:bCs/>
        <w:i/>
        <w:iCs/>
        <w:sz w:val="24"/>
        <w:szCs w:val="24"/>
      </w:rPr>
    </w:pPr>
    <w:r>
      <w:rPr>
        <w:rFonts w:ascii="Times New Roman" w:hAnsi="Times New Roman" w:cs="Times New Roman"/>
        <w:b/>
        <w:bCs/>
        <w:i/>
        <w:iCs/>
        <w:sz w:val="24"/>
        <w:szCs w:val="24"/>
      </w:rPr>
      <w:t>BEN HAMOUDA Mohamed</w:t>
    </w:r>
    <w:r>
      <w:rPr>
        <w:rFonts w:ascii="Times New Roman" w:hAnsi="Times New Roman" w:cs="Times New Roman"/>
        <w:b/>
        <w:bCs/>
        <w:i/>
        <w:iCs/>
        <w:sz w:val="24"/>
        <w:szCs w:val="24"/>
      </w:rPr>
      <w:tab/>
    </w:r>
    <w:r>
      <w:rPr>
        <w:rFonts w:ascii="Times New Roman" w:hAnsi="Times New Roman" w:cs="Times New Roman"/>
        <w:b/>
        <w:bCs/>
        <w:i/>
        <w:iCs/>
        <w:sz w:val="24"/>
        <w:szCs w:val="24"/>
      </w:rPr>
      <w:tab/>
    </w:r>
    <w:r w:rsidRPr="00AA0CEF">
      <w:rPr>
        <w:rFonts w:ascii="Times New Roman" w:hAnsi="Times New Roman" w:cs="Times New Roman"/>
        <w:b/>
        <w:bCs/>
        <w:i/>
        <w:iCs/>
        <w:sz w:val="24"/>
        <w:szCs w:val="24"/>
      </w:rPr>
      <w:t>1</w:t>
    </w:r>
    <w:r w:rsidRPr="00AA0CEF">
      <w:rPr>
        <w:rFonts w:ascii="Times New Roman" w:hAnsi="Times New Roman" w:cs="Times New Roman"/>
        <w:b/>
        <w:bCs/>
        <w:i/>
        <w:iCs/>
        <w:sz w:val="24"/>
        <w:szCs w:val="24"/>
        <w:vertAlign w:val="superscript"/>
      </w:rPr>
      <w:t>ère</w:t>
    </w:r>
    <w:r w:rsidRPr="00AA0CEF">
      <w:rPr>
        <w:rFonts w:ascii="Times New Roman" w:hAnsi="Times New Roman" w:cs="Times New Roman"/>
        <w:b/>
        <w:bCs/>
        <w:i/>
        <w:iCs/>
        <w:sz w:val="24"/>
        <w:szCs w:val="24"/>
      </w:rPr>
      <w:t xml:space="preserve"> Année physiothérapie</w:t>
    </w:r>
  </w:p>
  <w:p w14:paraId="6D49B024" w14:textId="77777777" w:rsidR="002F60E2" w:rsidRPr="00BE7BE0" w:rsidRDefault="002F60E2" w:rsidP="00BE7BE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95D93" w14:textId="77777777" w:rsidR="005F0F1D" w:rsidRDefault="00000000">
    <w:pPr>
      <w:pStyle w:val="Header"/>
      <w:pBdr>
        <w:top w:val="none" w:sz="0" w:space="0" w:color="000000"/>
        <w:left w:val="none" w:sz="0" w:space="0" w:color="000000"/>
        <w:bottom w:val="single" w:sz="4" w:space="1" w:color="000000"/>
        <w:right w:val="none" w:sz="0" w:space="0" w:color="000000"/>
      </w:pBdr>
      <w:tabs>
        <w:tab w:val="right" w:pos="9404"/>
      </w:tabs>
    </w:pPr>
    <w:r>
      <w:rPr>
        <w:rFonts w:ascii="Times New Roman" w:hAnsi="Times New Roman" w:cs="Times New Roman"/>
        <w:b/>
        <w:bCs/>
        <w:i/>
        <w:iCs/>
        <w:sz w:val="24"/>
        <w:szCs w:val="24"/>
      </w:rPr>
      <w:t>BEN HAMOUDA Mohamed</w:t>
    </w:r>
    <w:r>
      <w:rPr>
        <w:rFonts w:ascii="Times New Roman" w:hAnsi="Times New Roman" w:cs="Times New Roman"/>
        <w:b/>
        <w:bCs/>
        <w:i/>
        <w:iCs/>
        <w:sz w:val="24"/>
        <w:szCs w:val="24"/>
      </w:rPr>
      <w:tab/>
    </w:r>
    <w:r>
      <w:rPr>
        <w:rFonts w:ascii="Times New Roman" w:hAnsi="Times New Roman" w:cs="Times New Roman"/>
        <w:b/>
        <w:bCs/>
        <w:i/>
        <w:iCs/>
        <w:sz w:val="24"/>
        <w:szCs w:val="24"/>
      </w:rPr>
      <w:tab/>
      <w:t>1</w:t>
    </w:r>
    <w:r>
      <w:rPr>
        <w:rFonts w:ascii="Times New Roman" w:hAnsi="Times New Roman" w:cs="Times New Roman"/>
        <w:b/>
        <w:bCs/>
        <w:i/>
        <w:iCs/>
        <w:sz w:val="24"/>
        <w:szCs w:val="24"/>
        <w:vertAlign w:val="superscript"/>
      </w:rPr>
      <w:t>ère</w:t>
    </w:r>
    <w:r>
      <w:rPr>
        <w:rFonts w:ascii="Times New Roman" w:hAnsi="Times New Roman" w:cs="Times New Roman"/>
        <w:b/>
        <w:bCs/>
        <w:i/>
        <w:iCs/>
        <w:sz w:val="24"/>
        <w:szCs w:val="24"/>
      </w:rPr>
      <w:t xml:space="preserve"> Année physiothérapie</w:t>
    </w:r>
  </w:p>
  <w:p w14:paraId="18C7A6DF" w14:textId="77777777" w:rsidR="005F0F1D" w:rsidRDefault="005F0F1D">
    <w:pPr>
      <w:pStyle w:val="Header"/>
      <w:rPr>
        <w:rFonts w:ascii="Times New Roman" w:hAnsi="Times New Roman" w:cs="Times New Roman"/>
        <w:b/>
        <w:bCs/>
        <w:i/>
        <w:iCs/>
        <w:sz w:val="24"/>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F61B6" w14:textId="77777777" w:rsidR="002F60E2" w:rsidRPr="00AA0CEF" w:rsidRDefault="00000000" w:rsidP="00AA0CEF">
    <w:pPr>
      <w:pStyle w:val="Header"/>
      <w:pBdr>
        <w:bottom w:val="single" w:sz="4" w:space="1" w:color="auto"/>
      </w:pBdr>
      <w:tabs>
        <w:tab w:val="right" w:pos="9404"/>
      </w:tabs>
      <w:rPr>
        <w:rFonts w:ascii="Times New Roman" w:hAnsi="Times New Roman" w:cs="Times New Roman"/>
        <w:b/>
        <w:bCs/>
        <w:i/>
        <w:iCs/>
        <w:sz w:val="24"/>
        <w:szCs w:val="24"/>
      </w:rPr>
    </w:pPr>
    <w:r>
      <w:rPr>
        <w:rFonts w:ascii="Times New Roman" w:hAnsi="Times New Roman" w:cs="Times New Roman"/>
        <w:b/>
        <w:bCs/>
        <w:i/>
        <w:iCs/>
        <w:sz w:val="24"/>
        <w:szCs w:val="24"/>
      </w:rPr>
      <w:t>BEN HAMOUDA Mohamed</w:t>
    </w:r>
    <w:r>
      <w:rPr>
        <w:rFonts w:ascii="Times New Roman" w:hAnsi="Times New Roman" w:cs="Times New Roman"/>
        <w:b/>
        <w:bCs/>
        <w:i/>
        <w:iCs/>
        <w:sz w:val="24"/>
        <w:szCs w:val="24"/>
      </w:rPr>
      <w:tab/>
    </w:r>
    <w:r>
      <w:rPr>
        <w:rFonts w:ascii="Times New Roman" w:hAnsi="Times New Roman" w:cs="Times New Roman"/>
        <w:b/>
        <w:bCs/>
        <w:i/>
        <w:iCs/>
        <w:sz w:val="24"/>
        <w:szCs w:val="24"/>
      </w:rPr>
      <w:tab/>
    </w:r>
    <w:r w:rsidRPr="00AA0CEF">
      <w:rPr>
        <w:rFonts w:ascii="Times New Roman" w:hAnsi="Times New Roman" w:cs="Times New Roman"/>
        <w:b/>
        <w:bCs/>
        <w:i/>
        <w:iCs/>
        <w:sz w:val="24"/>
        <w:szCs w:val="24"/>
      </w:rPr>
      <w:t>1</w:t>
    </w:r>
    <w:r w:rsidRPr="00AA0CEF">
      <w:rPr>
        <w:rFonts w:ascii="Times New Roman" w:hAnsi="Times New Roman" w:cs="Times New Roman"/>
        <w:b/>
        <w:bCs/>
        <w:i/>
        <w:iCs/>
        <w:sz w:val="24"/>
        <w:szCs w:val="24"/>
        <w:vertAlign w:val="superscript"/>
      </w:rPr>
      <w:t>ère</w:t>
    </w:r>
    <w:r w:rsidRPr="00AA0CEF">
      <w:rPr>
        <w:rFonts w:ascii="Times New Roman" w:hAnsi="Times New Roman" w:cs="Times New Roman"/>
        <w:b/>
        <w:bCs/>
        <w:i/>
        <w:iCs/>
        <w:sz w:val="24"/>
        <w:szCs w:val="24"/>
      </w:rPr>
      <w:t xml:space="preserve"> Année physiothérapie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1.25pt;height:11.25pt" o:bullet="t">
        <v:imagedata r:id="rId1" o:title="mso1"/>
      </v:shape>
    </w:pict>
  </w:numPicBullet>
  <w:abstractNum w:abstractNumId="0" w15:restartNumberingAfterBreak="0">
    <w:nsid w:val="00000001"/>
    <w:multiLevelType w:val="multilevel"/>
    <w:tmpl w:val="00000001"/>
    <w:name w:val="WW8Num11"/>
    <w:lvl w:ilvl="0">
      <w:start w:val="1"/>
      <w:numFmt w:val="decimal"/>
      <w:lvlText w:val="%1."/>
      <w:lvlJc w:val="left"/>
      <w:pPr>
        <w:tabs>
          <w:tab w:val="num" w:pos="360"/>
        </w:tabs>
        <w:ind w:left="360" w:hanging="360"/>
      </w:pPr>
      <w:rPr>
        <w:rFonts w:ascii="Times New Roman" w:hAnsi="Times New Roman" w:cs="Times New Roman" w:hint="default"/>
        <w:b/>
        <w:bCs/>
        <w:i/>
        <w:iCs/>
        <w:sz w:val="44"/>
        <w:szCs w:val="44"/>
      </w:rPr>
    </w:lvl>
    <w:lvl w:ilvl="1">
      <w:start w:val="1"/>
      <w:numFmt w:val="decimal"/>
      <w:lvlText w:val="%1.%2."/>
      <w:lvlJc w:val="left"/>
      <w:pPr>
        <w:tabs>
          <w:tab w:val="num" w:pos="794"/>
        </w:tabs>
        <w:ind w:left="792" w:hanging="792"/>
      </w:pPr>
      <w:rPr>
        <w:rFonts w:ascii="Times New Roman" w:hAnsi="Times New Roman" w:cs="Times New Roman" w:hint="default"/>
        <w:b/>
        <w:bCs/>
        <w:i/>
        <w:iCs/>
        <w:sz w:val="44"/>
        <w:szCs w:val="44"/>
      </w:rPr>
    </w:lvl>
    <w:lvl w:ilvl="2">
      <w:start w:val="1"/>
      <w:numFmt w:val="decimal"/>
      <w:lvlText w:val="%1.%2.%3."/>
      <w:lvlJc w:val="left"/>
      <w:pPr>
        <w:tabs>
          <w:tab w:val="num" w:pos="1800"/>
        </w:tabs>
        <w:ind w:left="1224" w:hanging="504"/>
      </w:pPr>
      <w:rPr>
        <w:rFonts w:ascii="Times New Roman" w:hAnsi="Times New Roman" w:cs="Times New Roman" w:hint="default"/>
        <w:b/>
        <w:bCs/>
        <w:i/>
        <w:iCs/>
        <w:sz w:val="44"/>
        <w:szCs w:val="44"/>
      </w:rPr>
    </w:lvl>
    <w:lvl w:ilvl="3">
      <w:start w:val="1"/>
      <w:numFmt w:val="decimal"/>
      <w:lvlText w:val="%1.%2.%3.%4."/>
      <w:lvlJc w:val="left"/>
      <w:pPr>
        <w:tabs>
          <w:tab w:val="num" w:pos="2520"/>
        </w:tabs>
        <w:ind w:left="1728" w:hanging="648"/>
      </w:pPr>
      <w:rPr>
        <w:rFonts w:ascii="Times New Roman" w:hAnsi="Times New Roman" w:cs="Times New Roman" w:hint="default"/>
        <w:b/>
        <w:bCs/>
        <w:i/>
        <w:iCs/>
        <w:sz w:val="44"/>
        <w:szCs w:val="44"/>
      </w:rPr>
    </w:lvl>
    <w:lvl w:ilvl="4">
      <w:start w:val="1"/>
      <w:numFmt w:val="decimal"/>
      <w:lvlText w:val="%1.%2.%3.%4.%5."/>
      <w:lvlJc w:val="left"/>
      <w:pPr>
        <w:tabs>
          <w:tab w:val="num" w:pos="3240"/>
        </w:tabs>
        <w:ind w:left="2232" w:hanging="792"/>
      </w:pPr>
      <w:rPr>
        <w:rFonts w:ascii="Times New Roman" w:hAnsi="Times New Roman" w:cs="Times New Roman" w:hint="default"/>
        <w:b/>
        <w:bCs/>
        <w:i/>
        <w:iCs/>
        <w:sz w:val="44"/>
        <w:szCs w:val="44"/>
      </w:rPr>
    </w:lvl>
    <w:lvl w:ilvl="5">
      <w:start w:val="1"/>
      <w:numFmt w:val="decimal"/>
      <w:lvlText w:val="%1.%2.%3.%4.%5.%6."/>
      <w:lvlJc w:val="left"/>
      <w:pPr>
        <w:tabs>
          <w:tab w:val="num" w:pos="3960"/>
        </w:tabs>
        <w:ind w:left="2736" w:hanging="936"/>
      </w:pPr>
      <w:rPr>
        <w:rFonts w:ascii="Times New Roman" w:hAnsi="Times New Roman" w:cs="Times New Roman" w:hint="default"/>
        <w:b/>
        <w:bCs/>
        <w:i/>
        <w:iCs/>
        <w:sz w:val="44"/>
        <w:szCs w:val="44"/>
      </w:rPr>
    </w:lvl>
    <w:lvl w:ilvl="6">
      <w:start w:val="1"/>
      <w:numFmt w:val="decimal"/>
      <w:lvlText w:val="%1.%2.%3.%4.%5.%6.%7."/>
      <w:lvlJc w:val="left"/>
      <w:pPr>
        <w:tabs>
          <w:tab w:val="num" w:pos="4680"/>
        </w:tabs>
        <w:ind w:left="3240" w:hanging="1080"/>
      </w:pPr>
      <w:rPr>
        <w:rFonts w:ascii="Times New Roman" w:hAnsi="Times New Roman" w:cs="Times New Roman" w:hint="default"/>
        <w:b/>
        <w:bCs/>
        <w:i/>
        <w:iCs/>
        <w:sz w:val="44"/>
        <w:szCs w:val="44"/>
      </w:rPr>
    </w:lvl>
    <w:lvl w:ilvl="7">
      <w:start w:val="1"/>
      <w:numFmt w:val="decimal"/>
      <w:lvlText w:val="%1.%2.%3.%4.%5.%6.%7.%8."/>
      <w:lvlJc w:val="left"/>
      <w:pPr>
        <w:tabs>
          <w:tab w:val="num" w:pos="5400"/>
        </w:tabs>
        <w:ind w:left="3744" w:hanging="1224"/>
      </w:pPr>
      <w:rPr>
        <w:rFonts w:ascii="Times New Roman" w:hAnsi="Times New Roman" w:cs="Times New Roman" w:hint="default"/>
        <w:b/>
        <w:bCs/>
        <w:i/>
        <w:iCs/>
        <w:sz w:val="44"/>
        <w:szCs w:val="44"/>
      </w:rPr>
    </w:lvl>
    <w:lvl w:ilvl="8">
      <w:start w:val="1"/>
      <w:numFmt w:val="decimal"/>
      <w:lvlText w:val="%1.%2.%3.%4.%5.%6.%7.%8.%9."/>
      <w:lvlJc w:val="left"/>
      <w:pPr>
        <w:tabs>
          <w:tab w:val="num" w:pos="6120"/>
        </w:tabs>
        <w:ind w:left="4320" w:hanging="1440"/>
      </w:pPr>
      <w:rPr>
        <w:rFonts w:ascii="Times New Roman" w:hAnsi="Times New Roman" w:cs="Times New Roman" w:hint="default"/>
        <w:b/>
        <w:bCs/>
        <w:i/>
        <w:iCs/>
        <w:sz w:val="44"/>
        <w:szCs w:val="44"/>
      </w:rPr>
    </w:lvl>
  </w:abstractNum>
  <w:abstractNum w:abstractNumId="1" w15:restartNumberingAfterBreak="0">
    <w:nsid w:val="00000002"/>
    <w:multiLevelType w:val="singleLevel"/>
    <w:tmpl w:val="00000002"/>
    <w:name w:val="WW8Num16"/>
    <w:lvl w:ilvl="0">
      <w:start w:val="1"/>
      <w:numFmt w:val="bullet"/>
      <w:lvlText w:val=""/>
      <w:lvlPicBulletId w:val="0"/>
      <w:lvlJc w:val="left"/>
      <w:pPr>
        <w:tabs>
          <w:tab w:val="num" w:pos="340"/>
        </w:tabs>
        <w:ind w:left="851" w:hanging="567"/>
      </w:pPr>
      <w:rPr>
        <w:rFonts w:ascii="Symbol" w:hAnsi="Symbol" w:cs="Symbol" w:hint="default"/>
        <w:sz w:val="36"/>
        <w:szCs w:val="36"/>
      </w:rPr>
    </w:lvl>
  </w:abstractNum>
  <w:abstractNum w:abstractNumId="2" w15:restartNumberingAfterBreak="0">
    <w:nsid w:val="01B22DE7"/>
    <w:multiLevelType w:val="hybridMultilevel"/>
    <w:tmpl w:val="60E49D08"/>
    <w:lvl w:ilvl="0" w:tplc="A11C1698">
      <w:start w:val="1"/>
      <w:numFmt w:val="bullet"/>
      <w:lvlText w:val=""/>
      <w:lvlJc w:val="left"/>
      <w:pPr>
        <w:tabs>
          <w:tab w:val="num" w:pos="737"/>
        </w:tabs>
        <w:ind w:left="1361" w:hanging="51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441CA5"/>
    <w:multiLevelType w:val="hybridMultilevel"/>
    <w:tmpl w:val="B20C26DE"/>
    <w:lvl w:ilvl="0" w:tplc="040C0017">
      <w:start w:val="1"/>
      <w:numFmt w:val="lowerLetter"/>
      <w:lvlText w:val="%1)"/>
      <w:lvlJc w:val="left"/>
      <w:pPr>
        <w:tabs>
          <w:tab w:val="num" w:pos="1287"/>
        </w:tabs>
        <w:ind w:left="1287" w:hanging="360"/>
      </w:pPr>
    </w:lvl>
    <w:lvl w:ilvl="1" w:tplc="040C0007">
      <w:start w:val="1"/>
      <w:numFmt w:val="bullet"/>
      <w:lvlText w:val=""/>
      <w:lvlPicBulletId w:val="0"/>
      <w:lvlJc w:val="left"/>
      <w:pPr>
        <w:tabs>
          <w:tab w:val="num" w:pos="2007"/>
        </w:tabs>
        <w:ind w:left="2007" w:hanging="360"/>
      </w:pPr>
      <w:rPr>
        <w:rFonts w:ascii="Symbol" w:hAnsi="Symbol" w:hint="default"/>
      </w:rPr>
    </w:lvl>
    <w:lvl w:ilvl="2" w:tplc="040C001B" w:tentative="1">
      <w:start w:val="1"/>
      <w:numFmt w:val="lowerRoman"/>
      <w:lvlText w:val="%3."/>
      <w:lvlJc w:val="right"/>
      <w:pPr>
        <w:tabs>
          <w:tab w:val="num" w:pos="2727"/>
        </w:tabs>
        <w:ind w:left="2727" w:hanging="180"/>
      </w:pPr>
    </w:lvl>
    <w:lvl w:ilvl="3" w:tplc="040C000F" w:tentative="1">
      <w:start w:val="1"/>
      <w:numFmt w:val="decimal"/>
      <w:lvlText w:val="%4."/>
      <w:lvlJc w:val="left"/>
      <w:pPr>
        <w:tabs>
          <w:tab w:val="num" w:pos="3447"/>
        </w:tabs>
        <w:ind w:left="3447" w:hanging="360"/>
      </w:pPr>
    </w:lvl>
    <w:lvl w:ilvl="4" w:tplc="040C0019" w:tentative="1">
      <w:start w:val="1"/>
      <w:numFmt w:val="lowerLetter"/>
      <w:lvlText w:val="%5."/>
      <w:lvlJc w:val="left"/>
      <w:pPr>
        <w:tabs>
          <w:tab w:val="num" w:pos="4167"/>
        </w:tabs>
        <w:ind w:left="4167" w:hanging="360"/>
      </w:pPr>
    </w:lvl>
    <w:lvl w:ilvl="5" w:tplc="040C001B" w:tentative="1">
      <w:start w:val="1"/>
      <w:numFmt w:val="lowerRoman"/>
      <w:lvlText w:val="%6."/>
      <w:lvlJc w:val="right"/>
      <w:pPr>
        <w:tabs>
          <w:tab w:val="num" w:pos="4887"/>
        </w:tabs>
        <w:ind w:left="4887" w:hanging="180"/>
      </w:pPr>
    </w:lvl>
    <w:lvl w:ilvl="6" w:tplc="040C000F" w:tentative="1">
      <w:start w:val="1"/>
      <w:numFmt w:val="decimal"/>
      <w:lvlText w:val="%7."/>
      <w:lvlJc w:val="left"/>
      <w:pPr>
        <w:tabs>
          <w:tab w:val="num" w:pos="5607"/>
        </w:tabs>
        <w:ind w:left="5607" w:hanging="360"/>
      </w:pPr>
    </w:lvl>
    <w:lvl w:ilvl="7" w:tplc="040C0019" w:tentative="1">
      <w:start w:val="1"/>
      <w:numFmt w:val="lowerLetter"/>
      <w:lvlText w:val="%8."/>
      <w:lvlJc w:val="left"/>
      <w:pPr>
        <w:tabs>
          <w:tab w:val="num" w:pos="6327"/>
        </w:tabs>
        <w:ind w:left="6327" w:hanging="360"/>
      </w:pPr>
    </w:lvl>
    <w:lvl w:ilvl="8" w:tplc="040C001B" w:tentative="1">
      <w:start w:val="1"/>
      <w:numFmt w:val="lowerRoman"/>
      <w:lvlText w:val="%9."/>
      <w:lvlJc w:val="right"/>
      <w:pPr>
        <w:tabs>
          <w:tab w:val="num" w:pos="7047"/>
        </w:tabs>
        <w:ind w:left="7047" w:hanging="180"/>
      </w:pPr>
    </w:lvl>
  </w:abstractNum>
  <w:abstractNum w:abstractNumId="4" w15:restartNumberingAfterBreak="0">
    <w:nsid w:val="1157783A"/>
    <w:multiLevelType w:val="hybridMultilevel"/>
    <w:tmpl w:val="1CAC5770"/>
    <w:lvl w:ilvl="0" w:tplc="040C0019">
      <w:start w:val="1"/>
      <w:numFmt w:val="lowerLetter"/>
      <w:lvlText w:val="%1."/>
      <w:lvlJc w:val="left"/>
      <w:pPr>
        <w:tabs>
          <w:tab w:val="num" w:pos="360"/>
        </w:tabs>
        <w:ind w:left="360" w:hanging="360"/>
      </w:pPr>
      <w:rPr>
        <w:rFonts w:cs="Times New Roman"/>
      </w:rPr>
    </w:lvl>
    <w:lvl w:ilvl="1" w:tplc="040C0019">
      <w:start w:val="1"/>
      <w:numFmt w:val="lowerLetter"/>
      <w:lvlText w:val="%2."/>
      <w:lvlJc w:val="left"/>
      <w:pPr>
        <w:tabs>
          <w:tab w:val="num" w:pos="1080"/>
        </w:tabs>
        <w:ind w:left="1080" w:hanging="360"/>
      </w:pPr>
      <w:rPr>
        <w:rFonts w:cs="Times New Roman"/>
      </w:rPr>
    </w:lvl>
    <w:lvl w:ilvl="2" w:tplc="040C001B">
      <w:start w:val="1"/>
      <w:numFmt w:val="lowerRoman"/>
      <w:lvlText w:val="%3."/>
      <w:lvlJc w:val="right"/>
      <w:pPr>
        <w:tabs>
          <w:tab w:val="num" w:pos="1800"/>
        </w:tabs>
        <w:ind w:left="1800" w:hanging="180"/>
      </w:pPr>
      <w:rPr>
        <w:rFonts w:cs="Times New Roman"/>
      </w:rPr>
    </w:lvl>
    <w:lvl w:ilvl="3" w:tplc="040C000F">
      <w:start w:val="1"/>
      <w:numFmt w:val="decimal"/>
      <w:lvlText w:val="%4."/>
      <w:lvlJc w:val="left"/>
      <w:pPr>
        <w:tabs>
          <w:tab w:val="num" w:pos="2520"/>
        </w:tabs>
        <w:ind w:left="2520" w:hanging="360"/>
      </w:pPr>
      <w:rPr>
        <w:rFonts w:cs="Times New Roman"/>
      </w:rPr>
    </w:lvl>
    <w:lvl w:ilvl="4" w:tplc="040C0019">
      <w:start w:val="1"/>
      <w:numFmt w:val="lowerLetter"/>
      <w:lvlText w:val="%5."/>
      <w:lvlJc w:val="left"/>
      <w:pPr>
        <w:tabs>
          <w:tab w:val="num" w:pos="3240"/>
        </w:tabs>
        <w:ind w:left="3240" w:hanging="360"/>
      </w:pPr>
      <w:rPr>
        <w:rFonts w:cs="Times New Roman"/>
      </w:rPr>
    </w:lvl>
    <w:lvl w:ilvl="5" w:tplc="040C001B">
      <w:start w:val="1"/>
      <w:numFmt w:val="lowerRoman"/>
      <w:lvlText w:val="%6."/>
      <w:lvlJc w:val="right"/>
      <w:pPr>
        <w:tabs>
          <w:tab w:val="num" w:pos="3960"/>
        </w:tabs>
        <w:ind w:left="3960" w:hanging="180"/>
      </w:pPr>
      <w:rPr>
        <w:rFonts w:cs="Times New Roman"/>
      </w:rPr>
    </w:lvl>
    <w:lvl w:ilvl="6" w:tplc="040C000F">
      <w:start w:val="1"/>
      <w:numFmt w:val="decimal"/>
      <w:lvlText w:val="%7."/>
      <w:lvlJc w:val="left"/>
      <w:pPr>
        <w:tabs>
          <w:tab w:val="num" w:pos="4680"/>
        </w:tabs>
        <w:ind w:left="4680" w:hanging="360"/>
      </w:pPr>
      <w:rPr>
        <w:rFonts w:cs="Times New Roman"/>
      </w:rPr>
    </w:lvl>
    <w:lvl w:ilvl="7" w:tplc="040C0019">
      <w:start w:val="1"/>
      <w:numFmt w:val="lowerLetter"/>
      <w:lvlText w:val="%8."/>
      <w:lvlJc w:val="left"/>
      <w:pPr>
        <w:tabs>
          <w:tab w:val="num" w:pos="5400"/>
        </w:tabs>
        <w:ind w:left="5400" w:hanging="360"/>
      </w:pPr>
      <w:rPr>
        <w:rFonts w:cs="Times New Roman"/>
      </w:rPr>
    </w:lvl>
    <w:lvl w:ilvl="8" w:tplc="040C001B">
      <w:start w:val="1"/>
      <w:numFmt w:val="lowerRoman"/>
      <w:lvlText w:val="%9."/>
      <w:lvlJc w:val="right"/>
      <w:pPr>
        <w:tabs>
          <w:tab w:val="num" w:pos="6120"/>
        </w:tabs>
        <w:ind w:left="6120" w:hanging="180"/>
      </w:pPr>
      <w:rPr>
        <w:rFonts w:cs="Times New Roman"/>
      </w:rPr>
    </w:lvl>
  </w:abstractNum>
  <w:abstractNum w:abstractNumId="5" w15:restartNumberingAfterBreak="0">
    <w:nsid w:val="1A131151"/>
    <w:multiLevelType w:val="hybridMultilevel"/>
    <w:tmpl w:val="FB881E0A"/>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CC7442E"/>
    <w:multiLevelType w:val="hybridMultilevel"/>
    <w:tmpl w:val="206E952A"/>
    <w:lvl w:ilvl="0" w:tplc="2AA2091E">
      <w:numFmt w:val="bullet"/>
      <w:lvlText w:val="-"/>
      <w:lvlJc w:val="left"/>
      <w:pPr>
        <w:ind w:left="927" w:hanging="360"/>
      </w:pPr>
      <w:rPr>
        <w:rFonts w:ascii="Arial" w:eastAsia="Times New Roman"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7" w15:restartNumberingAfterBreak="0">
    <w:nsid w:val="1D310773"/>
    <w:multiLevelType w:val="multilevel"/>
    <w:tmpl w:val="F78EC742"/>
    <w:lvl w:ilvl="0">
      <w:start w:val="1"/>
      <w:numFmt w:val="decimal"/>
      <w:lvlText w:val="%1."/>
      <w:lvlJc w:val="left"/>
      <w:pPr>
        <w:tabs>
          <w:tab w:val="num" w:pos="360"/>
        </w:tabs>
        <w:ind w:left="360" w:hanging="360"/>
      </w:pPr>
      <w:rPr>
        <w:rFonts w:cs="Helv" w:hint="default"/>
      </w:rPr>
    </w:lvl>
    <w:lvl w:ilvl="1">
      <w:start w:val="1"/>
      <w:numFmt w:val="decimal"/>
      <w:lvlText w:val="%1.%2."/>
      <w:lvlJc w:val="left"/>
      <w:pPr>
        <w:tabs>
          <w:tab w:val="num" w:pos="794"/>
        </w:tabs>
        <w:ind w:left="792" w:hanging="792"/>
      </w:pPr>
      <w:rPr>
        <w:rFonts w:cs="Helv" w:hint="default"/>
      </w:rPr>
    </w:lvl>
    <w:lvl w:ilvl="2">
      <w:start w:val="1"/>
      <w:numFmt w:val="decimal"/>
      <w:lvlText w:val="%1.%2.%3."/>
      <w:lvlJc w:val="left"/>
      <w:pPr>
        <w:tabs>
          <w:tab w:val="num" w:pos="1800"/>
        </w:tabs>
        <w:ind w:left="1224" w:hanging="504"/>
      </w:pPr>
      <w:rPr>
        <w:rFonts w:cs="Helv" w:hint="default"/>
      </w:rPr>
    </w:lvl>
    <w:lvl w:ilvl="3">
      <w:start w:val="1"/>
      <w:numFmt w:val="decimal"/>
      <w:lvlText w:val="%1.%2.%3.%4."/>
      <w:lvlJc w:val="left"/>
      <w:pPr>
        <w:tabs>
          <w:tab w:val="num" w:pos="2520"/>
        </w:tabs>
        <w:ind w:left="1728" w:hanging="648"/>
      </w:pPr>
      <w:rPr>
        <w:rFonts w:cs="Helv" w:hint="default"/>
      </w:rPr>
    </w:lvl>
    <w:lvl w:ilvl="4">
      <w:start w:val="1"/>
      <w:numFmt w:val="decimal"/>
      <w:lvlText w:val="%1.%2.%3.%4.%5."/>
      <w:lvlJc w:val="left"/>
      <w:pPr>
        <w:tabs>
          <w:tab w:val="num" w:pos="3240"/>
        </w:tabs>
        <w:ind w:left="2232" w:hanging="792"/>
      </w:pPr>
      <w:rPr>
        <w:rFonts w:cs="Helv" w:hint="default"/>
      </w:rPr>
    </w:lvl>
    <w:lvl w:ilvl="5">
      <w:start w:val="1"/>
      <w:numFmt w:val="decimal"/>
      <w:lvlText w:val="%1.%2.%3.%4.%5.%6."/>
      <w:lvlJc w:val="left"/>
      <w:pPr>
        <w:tabs>
          <w:tab w:val="num" w:pos="3960"/>
        </w:tabs>
        <w:ind w:left="2736" w:hanging="936"/>
      </w:pPr>
      <w:rPr>
        <w:rFonts w:cs="Helv" w:hint="default"/>
      </w:rPr>
    </w:lvl>
    <w:lvl w:ilvl="6">
      <w:start w:val="1"/>
      <w:numFmt w:val="decimal"/>
      <w:lvlText w:val="%1.%2.%3.%4.%5.%6.%7."/>
      <w:lvlJc w:val="left"/>
      <w:pPr>
        <w:tabs>
          <w:tab w:val="num" w:pos="4680"/>
        </w:tabs>
        <w:ind w:left="3240" w:hanging="1080"/>
      </w:pPr>
      <w:rPr>
        <w:rFonts w:cs="Helv" w:hint="default"/>
      </w:rPr>
    </w:lvl>
    <w:lvl w:ilvl="7">
      <w:start w:val="1"/>
      <w:numFmt w:val="decimal"/>
      <w:lvlText w:val="%1.%2.%3.%4.%5.%6.%7.%8."/>
      <w:lvlJc w:val="left"/>
      <w:pPr>
        <w:tabs>
          <w:tab w:val="num" w:pos="5400"/>
        </w:tabs>
        <w:ind w:left="3744" w:hanging="1224"/>
      </w:pPr>
      <w:rPr>
        <w:rFonts w:cs="Helv" w:hint="default"/>
      </w:rPr>
    </w:lvl>
    <w:lvl w:ilvl="8">
      <w:start w:val="1"/>
      <w:numFmt w:val="decimal"/>
      <w:lvlText w:val="%1.%2.%3.%4.%5.%6.%7.%8.%9."/>
      <w:lvlJc w:val="left"/>
      <w:pPr>
        <w:tabs>
          <w:tab w:val="num" w:pos="6120"/>
        </w:tabs>
        <w:ind w:left="4320" w:hanging="1440"/>
      </w:pPr>
      <w:rPr>
        <w:rFonts w:cs="Helv" w:hint="default"/>
      </w:rPr>
    </w:lvl>
  </w:abstractNum>
  <w:abstractNum w:abstractNumId="8" w15:restartNumberingAfterBreak="0">
    <w:nsid w:val="23A8124B"/>
    <w:multiLevelType w:val="hybridMultilevel"/>
    <w:tmpl w:val="F8EAAB1E"/>
    <w:lvl w:ilvl="0" w:tplc="040C0019">
      <w:start w:val="1"/>
      <w:numFmt w:val="lowerLetter"/>
      <w:lvlText w:val="%1."/>
      <w:lvlJc w:val="left"/>
      <w:pPr>
        <w:tabs>
          <w:tab w:val="num" w:pos="360"/>
        </w:tabs>
        <w:ind w:left="360" w:hanging="360"/>
      </w:pPr>
      <w:rPr>
        <w:rFonts w:cs="Times New Roman"/>
      </w:rPr>
    </w:lvl>
    <w:lvl w:ilvl="1" w:tplc="040C0019">
      <w:start w:val="1"/>
      <w:numFmt w:val="lowerLetter"/>
      <w:lvlText w:val="%2."/>
      <w:lvlJc w:val="left"/>
      <w:pPr>
        <w:tabs>
          <w:tab w:val="num" w:pos="1080"/>
        </w:tabs>
        <w:ind w:left="1080" w:hanging="360"/>
      </w:pPr>
      <w:rPr>
        <w:rFonts w:cs="Times New Roman"/>
      </w:rPr>
    </w:lvl>
    <w:lvl w:ilvl="2" w:tplc="040C001B">
      <w:start w:val="1"/>
      <w:numFmt w:val="lowerRoman"/>
      <w:lvlText w:val="%3."/>
      <w:lvlJc w:val="right"/>
      <w:pPr>
        <w:tabs>
          <w:tab w:val="num" w:pos="1800"/>
        </w:tabs>
        <w:ind w:left="1800" w:hanging="180"/>
      </w:pPr>
      <w:rPr>
        <w:rFonts w:cs="Times New Roman"/>
      </w:rPr>
    </w:lvl>
    <w:lvl w:ilvl="3" w:tplc="040C000F">
      <w:start w:val="1"/>
      <w:numFmt w:val="decimal"/>
      <w:lvlText w:val="%4."/>
      <w:lvlJc w:val="left"/>
      <w:pPr>
        <w:tabs>
          <w:tab w:val="num" w:pos="2520"/>
        </w:tabs>
        <w:ind w:left="2520" w:hanging="360"/>
      </w:pPr>
      <w:rPr>
        <w:rFonts w:cs="Times New Roman"/>
      </w:rPr>
    </w:lvl>
    <w:lvl w:ilvl="4" w:tplc="040C0019">
      <w:start w:val="1"/>
      <w:numFmt w:val="lowerLetter"/>
      <w:lvlText w:val="%5."/>
      <w:lvlJc w:val="left"/>
      <w:pPr>
        <w:tabs>
          <w:tab w:val="num" w:pos="3240"/>
        </w:tabs>
        <w:ind w:left="3240" w:hanging="360"/>
      </w:pPr>
      <w:rPr>
        <w:rFonts w:cs="Times New Roman"/>
      </w:rPr>
    </w:lvl>
    <w:lvl w:ilvl="5" w:tplc="040C001B">
      <w:start w:val="1"/>
      <w:numFmt w:val="lowerRoman"/>
      <w:lvlText w:val="%6."/>
      <w:lvlJc w:val="right"/>
      <w:pPr>
        <w:tabs>
          <w:tab w:val="num" w:pos="3960"/>
        </w:tabs>
        <w:ind w:left="3960" w:hanging="180"/>
      </w:pPr>
      <w:rPr>
        <w:rFonts w:cs="Times New Roman"/>
      </w:rPr>
    </w:lvl>
    <w:lvl w:ilvl="6" w:tplc="040C000F">
      <w:start w:val="1"/>
      <w:numFmt w:val="decimal"/>
      <w:lvlText w:val="%7."/>
      <w:lvlJc w:val="left"/>
      <w:pPr>
        <w:tabs>
          <w:tab w:val="num" w:pos="4680"/>
        </w:tabs>
        <w:ind w:left="4680" w:hanging="360"/>
      </w:pPr>
      <w:rPr>
        <w:rFonts w:cs="Times New Roman"/>
      </w:rPr>
    </w:lvl>
    <w:lvl w:ilvl="7" w:tplc="040C0019">
      <w:start w:val="1"/>
      <w:numFmt w:val="lowerLetter"/>
      <w:lvlText w:val="%8."/>
      <w:lvlJc w:val="left"/>
      <w:pPr>
        <w:tabs>
          <w:tab w:val="num" w:pos="5400"/>
        </w:tabs>
        <w:ind w:left="5400" w:hanging="360"/>
      </w:pPr>
      <w:rPr>
        <w:rFonts w:cs="Times New Roman"/>
      </w:rPr>
    </w:lvl>
    <w:lvl w:ilvl="8" w:tplc="040C001B">
      <w:start w:val="1"/>
      <w:numFmt w:val="lowerRoman"/>
      <w:lvlText w:val="%9."/>
      <w:lvlJc w:val="right"/>
      <w:pPr>
        <w:tabs>
          <w:tab w:val="num" w:pos="6120"/>
        </w:tabs>
        <w:ind w:left="6120" w:hanging="180"/>
      </w:pPr>
      <w:rPr>
        <w:rFonts w:cs="Times New Roman"/>
      </w:rPr>
    </w:lvl>
  </w:abstractNum>
  <w:abstractNum w:abstractNumId="9" w15:restartNumberingAfterBreak="0">
    <w:nsid w:val="25D05984"/>
    <w:multiLevelType w:val="hybridMultilevel"/>
    <w:tmpl w:val="BF709E36"/>
    <w:lvl w:ilvl="0" w:tplc="040C0017">
      <w:start w:val="1"/>
      <w:numFmt w:val="lowerLetter"/>
      <w:lvlText w:val="%1)"/>
      <w:lvlJc w:val="left"/>
      <w:pPr>
        <w:tabs>
          <w:tab w:val="num" w:pos="1068"/>
        </w:tabs>
        <w:ind w:left="1068" w:hanging="360"/>
      </w:pPr>
    </w:lvl>
    <w:lvl w:ilvl="1" w:tplc="040C0019" w:tentative="1">
      <w:start w:val="1"/>
      <w:numFmt w:val="lowerLetter"/>
      <w:lvlText w:val="%2."/>
      <w:lvlJc w:val="left"/>
      <w:pPr>
        <w:tabs>
          <w:tab w:val="num" w:pos="1788"/>
        </w:tabs>
        <w:ind w:left="1788" w:hanging="360"/>
      </w:pPr>
    </w:lvl>
    <w:lvl w:ilvl="2" w:tplc="040C001B" w:tentative="1">
      <w:start w:val="1"/>
      <w:numFmt w:val="lowerRoman"/>
      <w:lvlText w:val="%3."/>
      <w:lvlJc w:val="right"/>
      <w:pPr>
        <w:tabs>
          <w:tab w:val="num" w:pos="2508"/>
        </w:tabs>
        <w:ind w:left="2508" w:hanging="180"/>
      </w:pPr>
    </w:lvl>
    <w:lvl w:ilvl="3" w:tplc="040C000F" w:tentative="1">
      <w:start w:val="1"/>
      <w:numFmt w:val="decimal"/>
      <w:lvlText w:val="%4."/>
      <w:lvlJc w:val="left"/>
      <w:pPr>
        <w:tabs>
          <w:tab w:val="num" w:pos="3228"/>
        </w:tabs>
        <w:ind w:left="3228" w:hanging="360"/>
      </w:pPr>
    </w:lvl>
    <w:lvl w:ilvl="4" w:tplc="040C0019" w:tentative="1">
      <w:start w:val="1"/>
      <w:numFmt w:val="lowerLetter"/>
      <w:lvlText w:val="%5."/>
      <w:lvlJc w:val="left"/>
      <w:pPr>
        <w:tabs>
          <w:tab w:val="num" w:pos="3948"/>
        </w:tabs>
        <w:ind w:left="3948" w:hanging="360"/>
      </w:pPr>
    </w:lvl>
    <w:lvl w:ilvl="5" w:tplc="040C001B" w:tentative="1">
      <w:start w:val="1"/>
      <w:numFmt w:val="lowerRoman"/>
      <w:lvlText w:val="%6."/>
      <w:lvlJc w:val="right"/>
      <w:pPr>
        <w:tabs>
          <w:tab w:val="num" w:pos="4668"/>
        </w:tabs>
        <w:ind w:left="4668" w:hanging="180"/>
      </w:pPr>
    </w:lvl>
    <w:lvl w:ilvl="6" w:tplc="040C000F" w:tentative="1">
      <w:start w:val="1"/>
      <w:numFmt w:val="decimal"/>
      <w:lvlText w:val="%7."/>
      <w:lvlJc w:val="left"/>
      <w:pPr>
        <w:tabs>
          <w:tab w:val="num" w:pos="5388"/>
        </w:tabs>
        <w:ind w:left="5388" w:hanging="360"/>
      </w:p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abstractNum w:abstractNumId="10" w15:restartNumberingAfterBreak="0">
    <w:nsid w:val="29D465C2"/>
    <w:multiLevelType w:val="multilevel"/>
    <w:tmpl w:val="CC0CA1E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0"/>
        </w:tabs>
        <w:ind w:left="792" w:hanging="79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1" w15:restartNumberingAfterBreak="0">
    <w:nsid w:val="2C0A43FD"/>
    <w:multiLevelType w:val="hybridMultilevel"/>
    <w:tmpl w:val="35C4F704"/>
    <w:lvl w:ilvl="0" w:tplc="9E362D70">
      <w:start w:val="1"/>
      <w:numFmt w:val="bullet"/>
      <w:pStyle w:val="listepuces"/>
      <w:lvlText w:val=""/>
      <w:lvlJc w:val="left"/>
      <w:pPr>
        <w:ind w:left="1287" w:hanging="360"/>
      </w:pPr>
      <w:rPr>
        <w:rFonts w:ascii="Wingdings" w:hAnsi="Wingding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2" w15:restartNumberingAfterBreak="0">
    <w:nsid w:val="2F620E68"/>
    <w:multiLevelType w:val="hybridMultilevel"/>
    <w:tmpl w:val="CAFA7F00"/>
    <w:lvl w:ilvl="0" w:tplc="6994AF3C">
      <w:start w:val="1"/>
      <w:numFmt w:val="bullet"/>
      <w:lvlText w:val=""/>
      <w:lvlJc w:val="left"/>
      <w:pPr>
        <w:tabs>
          <w:tab w:val="num" w:pos="284"/>
        </w:tabs>
        <w:ind w:left="0" w:firstLine="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7F4536"/>
    <w:multiLevelType w:val="hybridMultilevel"/>
    <w:tmpl w:val="D8302844"/>
    <w:lvl w:ilvl="0" w:tplc="0430E714">
      <w:start w:val="1"/>
      <w:numFmt w:val="decimal"/>
      <w:lvlText w:val="%1)"/>
      <w:lvlJc w:val="left"/>
      <w:pPr>
        <w:tabs>
          <w:tab w:val="num" w:pos="851"/>
        </w:tabs>
        <w:ind w:left="1021" w:hanging="454"/>
      </w:pPr>
      <w:rPr>
        <w:rFonts w:cs="Times New Roman" w:hint="default"/>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14" w15:restartNumberingAfterBreak="0">
    <w:nsid w:val="32774842"/>
    <w:multiLevelType w:val="hybridMultilevel"/>
    <w:tmpl w:val="BCF45808"/>
    <w:lvl w:ilvl="0" w:tplc="040C0017">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32B208D3"/>
    <w:multiLevelType w:val="multilevel"/>
    <w:tmpl w:val="564616BA"/>
    <w:lvl w:ilvl="0">
      <w:start w:val="1"/>
      <w:numFmt w:val="decimal"/>
      <w:pStyle w:val="Heading2"/>
      <w:lvlText w:val="%1."/>
      <w:lvlJc w:val="left"/>
      <w:pPr>
        <w:tabs>
          <w:tab w:val="num" w:pos="340"/>
        </w:tabs>
        <w:ind w:left="340" w:hanging="340"/>
      </w:pPr>
      <w:rPr>
        <w:rFonts w:asciiTheme="minorBidi" w:hAnsiTheme="minorBidi" w:cstheme="minorBidi" w:hint="default"/>
        <w:b/>
        <w:i w:val="0"/>
        <w:iCs/>
        <w:sz w:val="36"/>
      </w:rPr>
    </w:lvl>
    <w:lvl w:ilvl="1">
      <w:start w:val="1"/>
      <w:numFmt w:val="decimal"/>
      <w:pStyle w:val="Heading3"/>
      <w:lvlText w:val="%1.%2."/>
      <w:lvlJc w:val="left"/>
      <w:pPr>
        <w:tabs>
          <w:tab w:val="num" w:pos="0"/>
        </w:tabs>
        <w:ind w:left="0" w:firstLine="0"/>
      </w:pPr>
      <w:rPr>
        <w:rFonts w:asciiTheme="minorBidi" w:hAnsiTheme="minorBidi" w:cstheme="minorBidi" w:hint="default"/>
        <w:b/>
        <w:i w:val="0"/>
        <w:iCs/>
        <w:sz w:val="32"/>
      </w:rPr>
    </w:lvl>
    <w:lvl w:ilvl="2">
      <w:start w:val="1"/>
      <w:numFmt w:val="decimal"/>
      <w:pStyle w:val="Heading4"/>
      <w:lvlText w:val="%1.%2.%3."/>
      <w:lvlJc w:val="left"/>
      <w:pPr>
        <w:tabs>
          <w:tab w:val="num" w:pos="0"/>
        </w:tabs>
        <w:ind w:left="567" w:hanging="567"/>
      </w:pPr>
      <w:rPr>
        <w:rFonts w:ascii="Arial" w:hAnsi="Arial" w:hint="default"/>
        <w:b/>
        <w:i w:val="0"/>
        <w:color w:val="auto"/>
        <w:sz w:val="28"/>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6" w15:restartNumberingAfterBreak="0">
    <w:nsid w:val="32EF3F54"/>
    <w:multiLevelType w:val="hybridMultilevel"/>
    <w:tmpl w:val="530C78AE"/>
    <w:lvl w:ilvl="0" w:tplc="040C0017">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15:restartNumberingAfterBreak="0">
    <w:nsid w:val="3ED64C91"/>
    <w:multiLevelType w:val="hybridMultilevel"/>
    <w:tmpl w:val="4C8E7A12"/>
    <w:lvl w:ilvl="0" w:tplc="040C0017">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405370CD"/>
    <w:multiLevelType w:val="multilevel"/>
    <w:tmpl w:val="F1004F7E"/>
    <w:lvl w:ilvl="0">
      <w:start w:val="1"/>
      <w:numFmt w:val="decimal"/>
      <w:lvlText w:val="%1."/>
      <w:lvlJc w:val="left"/>
      <w:pPr>
        <w:tabs>
          <w:tab w:val="num" w:pos="340"/>
        </w:tabs>
        <w:ind w:left="340" w:hanging="340"/>
      </w:pPr>
      <w:rPr>
        <w:rFonts w:ascii="Times New Roman" w:hAnsi="Times New Roman" w:hint="default"/>
        <w:b/>
        <w:i/>
        <w:sz w:val="36"/>
      </w:rPr>
    </w:lvl>
    <w:lvl w:ilvl="1">
      <w:start w:val="1"/>
      <w:numFmt w:val="decimal"/>
      <w:lvlText w:val="%1.%2."/>
      <w:lvlJc w:val="left"/>
      <w:pPr>
        <w:tabs>
          <w:tab w:val="num" w:pos="0"/>
        </w:tabs>
        <w:ind w:left="0" w:firstLine="0"/>
      </w:pPr>
      <w:rPr>
        <w:rFonts w:ascii="Lucida Sans Unicode" w:hAnsi="Lucida Sans Unicode" w:hint="default"/>
        <w:b/>
        <w:i/>
        <w:sz w:val="32"/>
      </w:rPr>
    </w:lvl>
    <w:lvl w:ilvl="2">
      <w:start w:val="1"/>
      <w:numFmt w:val="decimal"/>
      <w:lvlText w:val="%1.%2.%3."/>
      <w:lvlJc w:val="left"/>
      <w:pPr>
        <w:tabs>
          <w:tab w:val="num" w:pos="0"/>
        </w:tabs>
        <w:ind w:left="567" w:hanging="567"/>
      </w:pPr>
      <w:rPr>
        <w:rFonts w:ascii="Arial" w:hAnsi="Arial" w:hint="default"/>
        <w:b/>
        <w:i w:val="0"/>
        <w:sz w:val="28"/>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9" w15:restartNumberingAfterBreak="0">
    <w:nsid w:val="447447F1"/>
    <w:multiLevelType w:val="hybridMultilevel"/>
    <w:tmpl w:val="04FA4C0C"/>
    <w:lvl w:ilvl="0" w:tplc="1610E552">
      <w:start w:val="1"/>
      <w:numFmt w:val="bullet"/>
      <w:lvlText w:val=""/>
      <w:lvlJc w:val="left"/>
      <w:pPr>
        <w:tabs>
          <w:tab w:val="num" w:pos="284"/>
        </w:tabs>
        <w:ind w:left="0" w:firstLine="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FD0F75"/>
    <w:multiLevelType w:val="hybridMultilevel"/>
    <w:tmpl w:val="830CE988"/>
    <w:lvl w:ilvl="0" w:tplc="040C0017">
      <w:start w:val="1"/>
      <w:numFmt w:val="lowerLetter"/>
      <w:lvlText w:val="%1)"/>
      <w:lvlJc w:val="left"/>
      <w:pPr>
        <w:tabs>
          <w:tab w:val="num" w:pos="1068"/>
        </w:tabs>
        <w:ind w:left="1068" w:hanging="360"/>
      </w:pPr>
    </w:lvl>
    <w:lvl w:ilvl="1" w:tplc="040C0019" w:tentative="1">
      <w:start w:val="1"/>
      <w:numFmt w:val="lowerLetter"/>
      <w:lvlText w:val="%2."/>
      <w:lvlJc w:val="left"/>
      <w:pPr>
        <w:tabs>
          <w:tab w:val="num" w:pos="1788"/>
        </w:tabs>
        <w:ind w:left="1788" w:hanging="360"/>
      </w:pPr>
    </w:lvl>
    <w:lvl w:ilvl="2" w:tplc="040C001B" w:tentative="1">
      <w:start w:val="1"/>
      <w:numFmt w:val="lowerRoman"/>
      <w:lvlText w:val="%3."/>
      <w:lvlJc w:val="right"/>
      <w:pPr>
        <w:tabs>
          <w:tab w:val="num" w:pos="2508"/>
        </w:tabs>
        <w:ind w:left="2508" w:hanging="180"/>
      </w:pPr>
    </w:lvl>
    <w:lvl w:ilvl="3" w:tplc="040C000F" w:tentative="1">
      <w:start w:val="1"/>
      <w:numFmt w:val="decimal"/>
      <w:lvlText w:val="%4."/>
      <w:lvlJc w:val="left"/>
      <w:pPr>
        <w:tabs>
          <w:tab w:val="num" w:pos="3228"/>
        </w:tabs>
        <w:ind w:left="3228" w:hanging="360"/>
      </w:pPr>
    </w:lvl>
    <w:lvl w:ilvl="4" w:tplc="040C0019" w:tentative="1">
      <w:start w:val="1"/>
      <w:numFmt w:val="lowerLetter"/>
      <w:lvlText w:val="%5."/>
      <w:lvlJc w:val="left"/>
      <w:pPr>
        <w:tabs>
          <w:tab w:val="num" w:pos="3948"/>
        </w:tabs>
        <w:ind w:left="3948" w:hanging="360"/>
      </w:pPr>
    </w:lvl>
    <w:lvl w:ilvl="5" w:tplc="040C001B" w:tentative="1">
      <w:start w:val="1"/>
      <w:numFmt w:val="lowerRoman"/>
      <w:lvlText w:val="%6."/>
      <w:lvlJc w:val="right"/>
      <w:pPr>
        <w:tabs>
          <w:tab w:val="num" w:pos="4668"/>
        </w:tabs>
        <w:ind w:left="4668" w:hanging="180"/>
      </w:pPr>
    </w:lvl>
    <w:lvl w:ilvl="6" w:tplc="040C000F" w:tentative="1">
      <w:start w:val="1"/>
      <w:numFmt w:val="decimal"/>
      <w:lvlText w:val="%7."/>
      <w:lvlJc w:val="left"/>
      <w:pPr>
        <w:tabs>
          <w:tab w:val="num" w:pos="5388"/>
        </w:tabs>
        <w:ind w:left="5388" w:hanging="360"/>
      </w:p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abstractNum w:abstractNumId="21" w15:restartNumberingAfterBreak="0">
    <w:nsid w:val="4C1E52A5"/>
    <w:multiLevelType w:val="hybridMultilevel"/>
    <w:tmpl w:val="9EC6BCEE"/>
    <w:lvl w:ilvl="0" w:tplc="273EE0D2">
      <w:start w:val="1"/>
      <w:numFmt w:val="bullet"/>
      <w:lvlText w:val=""/>
      <w:lvlJc w:val="left"/>
      <w:pPr>
        <w:tabs>
          <w:tab w:val="num" w:pos="851"/>
        </w:tabs>
        <w:ind w:left="851" w:hanging="284"/>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D7097A"/>
    <w:multiLevelType w:val="hybridMultilevel"/>
    <w:tmpl w:val="74544072"/>
    <w:lvl w:ilvl="0" w:tplc="262E086C">
      <w:start w:val="1"/>
      <w:numFmt w:val="bullet"/>
      <w:lvlText w:val=""/>
      <w:lvlJc w:val="left"/>
      <w:pPr>
        <w:tabs>
          <w:tab w:val="num" w:pos="737"/>
        </w:tabs>
        <w:ind w:left="737" w:hanging="453"/>
      </w:pPr>
      <w:rPr>
        <w:rFonts w:ascii="Wingdings" w:hAnsi="Wingdings" w:hint="default"/>
      </w:rPr>
    </w:lvl>
    <w:lvl w:ilvl="1" w:tplc="040C0003" w:tentative="1">
      <w:start w:val="1"/>
      <w:numFmt w:val="bullet"/>
      <w:lvlText w:val="o"/>
      <w:lvlJc w:val="left"/>
      <w:pPr>
        <w:tabs>
          <w:tab w:val="num" w:pos="2007"/>
        </w:tabs>
        <w:ind w:left="2007" w:hanging="360"/>
      </w:pPr>
      <w:rPr>
        <w:rFonts w:ascii="Courier New" w:hAnsi="Courier New" w:cs="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cs="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cs="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54E101A0"/>
    <w:multiLevelType w:val="hybridMultilevel"/>
    <w:tmpl w:val="27C409B2"/>
    <w:lvl w:ilvl="0" w:tplc="08283D5A">
      <w:start w:val="1"/>
      <w:numFmt w:val="bullet"/>
      <w:lvlText w:val=""/>
      <w:lvlJc w:val="left"/>
      <w:pPr>
        <w:tabs>
          <w:tab w:val="num" w:pos="284"/>
        </w:tabs>
        <w:ind w:left="0" w:firstLine="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18441C"/>
    <w:multiLevelType w:val="multilevel"/>
    <w:tmpl w:val="F78EC742"/>
    <w:lvl w:ilvl="0">
      <w:start w:val="1"/>
      <w:numFmt w:val="decimal"/>
      <w:lvlText w:val="%1."/>
      <w:lvlJc w:val="left"/>
      <w:pPr>
        <w:tabs>
          <w:tab w:val="num" w:pos="360"/>
        </w:tabs>
        <w:ind w:left="360" w:hanging="360"/>
      </w:pPr>
      <w:rPr>
        <w:rFonts w:cs="Helv" w:hint="default"/>
      </w:rPr>
    </w:lvl>
    <w:lvl w:ilvl="1">
      <w:start w:val="1"/>
      <w:numFmt w:val="decimal"/>
      <w:lvlText w:val="%1.%2."/>
      <w:lvlJc w:val="left"/>
      <w:pPr>
        <w:tabs>
          <w:tab w:val="num" w:pos="794"/>
        </w:tabs>
        <w:ind w:left="792" w:hanging="792"/>
      </w:pPr>
      <w:rPr>
        <w:rFonts w:cs="Helv" w:hint="default"/>
      </w:rPr>
    </w:lvl>
    <w:lvl w:ilvl="2">
      <w:start w:val="1"/>
      <w:numFmt w:val="decimal"/>
      <w:lvlText w:val="%1.%2.%3."/>
      <w:lvlJc w:val="left"/>
      <w:pPr>
        <w:tabs>
          <w:tab w:val="num" w:pos="1800"/>
        </w:tabs>
        <w:ind w:left="1224" w:hanging="504"/>
      </w:pPr>
      <w:rPr>
        <w:rFonts w:cs="Helv" w:hint="default"/>
      </w:rPr>
    </w:lvl>
    <w:lvl w:ilvl="3">
      <w:start w:val="1"/>
      <w:numFmt w:val="decimal"/>
      <w:lvlText w:val="%1.%2.%3.%4."/>
      <w:lvlJc w:val="left"/>
      <w:pPr>
        <w:tabs>
          <w:tab w:val="num" w:pos="2520"/>
        </w:tabs>
        <w:ind w:left="1728" w:hanging="648"/>
      </w:pPr>
      <w:rPr>
        <w:rFonts w:cs="Helv" w:hint="default"/>
      </w:rPr>
    </w:lvl>
    <w:lvl w:ilvl="4">
      <w:start w:val="1"/>
      <w:numFmt w:val="decimal"/>
      <w:lvlText w:val="%1.%2.%3.%4.%5."/>
      <w:lvlJc w:val="left"/>
      <w:pPr>
        <w:tabs>
          <w:tab w:val="num" w:pos="3240"/>
        </w:tabs>
        <w:ind w:left="2232" w:hanging="792"/>
      </w:pPr>
      <w:rPr>
        <w:rFonts w:cs="Helv" w:hint="default"/>
      </w:rPr>
    </w:lvl>
    <w:lvl w:ilvl="5">
      <w:start w:val="1"/>
      <w:numFmt w:val="decimal"/>
      <w:lvlText w:val="%1.%2.%3.%4.%5.%6."/>
      <w:lvlJc w:val="left"/>
      <w:pPr>
        <w:tabs>
          <w:tab w:val="num" w:pos="3960"/>
        </w:tabs>
        <w:ind w:left="2736" w:hanging="936"/>
      </w:pPr>
      <w:rPr>
        <w:rFonts w:cs="Helv" w:hint="default"/>
      </w:rPr>
    </w:lvl>
    <w:lvl w:ilvl="6">
      <w:start w:val="1"/>
      <w:numFmt w:val="decimal"/>
      <w:lvlText w:val="%1.%2.%3.%4.%5.%6.%7."/>
      <w:lvlJc w:val="left"/>
      <w:pPr>
        <w:tabs>
          <w:tab w:val="num" w:pos="4680"/>
        </w:tabs>
        <w:ind w:left="3240" w:hanging="1080"/>
      </w:pPr>
      <w:rPr>
        <w:rFonts w:cs="Helv" w:hint="default"/>
      </w:rPr>
    </w:lvl>
    <w:lvl w:ilvl="7">
      <w:start w:val="1"/>
      <w:numFmt w:val="decimal"/>
      <w:lvlText w:val="%1.%2.%3.%4.%5.%6.%7.%8."/>
      <w:lvlJc w:val="left"/>
      <w:pPr>
        <w:tabs>
          <w:tab w:val="num" w:pos="5400"/>
        </w:tabs>
        <w:ind w:left="3744" w:hanging="1224"/>
      </w:pPr>
      <w:rPr>
        <w:rFonts w:cs="Helv" w:hint="default"/>
      </w:rPr>
    </w:lvl>
    <w:lvl w:ilvl="8">
      <w:start w:val="1"/>
      <w:numFmt w:val="decimal"/>
      <w:lvlText w:val="%1.%2.%3.%4.%5.%6.%7.%8.%9."/>
      <w:lvlJc w:val="left"/>
      <w:pPr>
        <w:tabs>
          <w:tab w:val="num" w:pos="6120"/>
        </w:tabs>
        <w:ind w:left="4320" w:hanging="1440"/>
      </w:pPr>
      <w:rPr>
        <w:rFonts w:cs="Helv" w:hint="default"/>
      </w:rPr>
    </w:lvl>
  </w:abstractNum>
  <w:abstractNum w:abstractNumId="25" w15:restartNumberingAfterBreak="0">
    <w:nsid w:val="5E51190A"/>
    <w:multiLevelType w:val="multilevel"/>
    <w:tmpl w:val="F78EC742"/>
    <w:lvl w:ilvl="0">
      <w:start w:val="1"/>
      <w:numFmt w:val="decimal"/>
      <w:lvlText w:val="%1."/>
      <w:lvlJc w:val="left"/>
      <w:pPr>
        <w:tabs>
          <w:tab w:val="num" w:pos="360"/>
        </w:tabs>
        <w:ind w:left="360" w:hanging="360"/>
      </w:pPr>
      <w:rPr>
        <w:rFonts w:cs="Times New Roman" w:hint="default"/>
        <w:b/>
        <w:i/>
        <w:sz w:val="36"/>
      </w:rPr>
    </w:lvl>
    <w:lvl w:ilvl="1">
      <w:start w:val="1"/>
      <w:numFmt w:val="decimal"/>
      <w:lvlText w:val="%1.%2."/>
      <w:lvlJc w:val="left"/>
      <w:pPr>
        <w:tabs>
          <w:tab w:val="num" w:pos="794"/>
        </w:tabs>
        <w:ind w:left="792" w:hanging="792"/>
      </w:pPr>
      <w:rPr>
        <w:rFonts w:cs="Times New Roman" w:hint="default"/>
        <w:b/>
        <w:i/>
        <w:sz w:val="32"/>
      </w:rPr>
    </w:lvl>
    <w:lvl w:ilvl="2">
      <w:start w:val="1"/>
      <w:numFmt w:val="decimal"/>
      <w:lvlText w:val="%1.%2.%3."/>
      <w:lvlJc w:val="left"/>
      <w:pPr>
        <w:tabs>
          <w:tab w:val="num" w:pos="1800"/>
        </w:tabs>
        <w:ind w:left="1224" w:hanging="504"/>
      </w:pPr>
      <w:rPr>
        <w:rFonts w:cs="Times New Roman" w:hint="default"/>
        <w:b/>
        <w:i w:val="0"/>
        <w:sz w:val="28"/>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6" w15:restartNumberingAfterBreak="0">
    <w:nsid w:val="61670057"/>
    <w:multiLevelType w:val="hybridMultilevel"/>
    <w:tmpl w:val="8B76BF76"/>
    <w:lvl w:ilvl="0" w:tplc="9D58AD4A">
      <w:start w:val="1"/>
      <w:numFmt w:val="decimal"/>
      <w:pStyle w:val="ListParagraph"/>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7" w15:restartNumberingAfterBreak="0">
    <w:nsid w:val="623D12AD"/>
    <w:multiLevelType w:val="hybridMultilevel"/>
    <w:tmpl w:val="13561A4A"/>
    <w:lvl w:ilvl="0" w:tplc="040C0019">
      <w:start w:val="1"/>
      <w:numFmt w:val="lowerLetter"/>
      <w:lvlText w:val="%1."/>
      <w:lvlJc w:val="left"/>
      <w:pPr>
        <w:tabs>
          <w:tab w:val="num" w:pos="792"/>
        </w:tabs>
        <w:ind w:left="792" w:hanging="360"/>
      </w:pPr>
      <w:rPr>
        <w:rFonts w:cs="Times New Roman"/>
      </w:rPr>
    </w:lvl>
    <w:lvl w:ilvl="1" w:tplc="0430E714">
      <w:start w:val="1"/>
      <w:numFmt w:val="decimal"/>
      <w:lvlText w:val="%2)"/>
      <w:lvlJc w:val="left"/>
      <w:pPr>
        <w:tabs>
          <w:tab w:val="num" w:pos="851"/>
        </w:tabs>
        <w:ind w:left="1021" w:hanging="454"/>
      </w:pPr>
      <w:rPr>
        <w:rFonts w:cs="Times New Roman" w:hint="default"/>
      </w:rPr>
    </w:lvl>
    <w:lvl w:ilvl="2" w:tplc="2DF0B584">
      <w:start w:val="1"/>
      <w:numFmt w:val="lowerLetter"/>
      <w:lvlText w:val="%3."/>
      <w:lvlJc w:val="left"/>
      <w:pPr>
        <w:tabs>
          <w:tab w:val="num" w:pos="0"/>
        </w:tabs>
        <w:ind w:left="567" w:hanging="567"/>
      </w:pPr>
      <w:rPr>
        <w:rFonts w:cs="Times New Roman" w:hint="default"/>
      </w:rPr>
    </w:lvl>
    <w:lvl w:ilvl="3" w:tplc="040C000F">
      <w:start w:val="1"/>
      <w:numFmt w:val="decimal"/>
      <w:lvlText w:val="%4."/>
      <w:lvlJc w:val="left"/>
      <w:pPr>
        <w:tabs>
          <w:tab w:val="num" w:pos="2952"/>
        </w:tabs>
        <w:ind w:left="2952" w:hanging="360"/>
      </w:pPr>
      <w:rPr>
        <w:rFonts w:cs="Times New Roman"/>
      </w:rPr>
    </w:lvl>
    <w:lvl w:ilvl="4" w:tplc="040C0019">
      <w:start w:val="1"/>
      <w:numFmt w:val="lowerLetter"/>
      <w:lvlText w:val="%5."/>
      <w:lvlJc w:val="left"/>
      <w:pPr>
        <w:tabs>
          <w:tab w:val="num" w:pos="3672"/>
        </w:tabs>
        <w:ind w:left="3672" w:hanging="360"/>
      </w:pPr>
      <w:rPr>
        <w:rFonts w:cs="Times New Roman"/>
      </w:rPr>
    </w:lvl>
    <w:lvl w:ilvl="5" w:tplc="040C001B">
      <w:start w:val="1"/>
      <w:numFmt w:val="lowerRoman"/>
      <w:lvlText w:val="%6."/>
      <w:lvlJc w:val="right"/>
      <w:pPr>
        <w:tabs>
          <w:tab w:val="num" w:pos="4392"/>
        </w:tabs>
        <w:ind w:left="4392" w:hanging="180"/>
      </w:pPr>
      <w:rPr>
        <w:rFonts w:cs="Times New Roman"/>
      </w:rPr>
    </w:lvl>
    <w:lvl w:ilvl="6" w:tplc="040C000F">
      <w:start w:val="1"/>
      <w:numFmt w:val="decimal"/>
      <w:lvlText w:val="%7."/>
      <w:lvlJc w:val="left"/>
      <w:pPr>
        <w:tabs>
          <w:tab w:val="num" w:pos="5112"/>
        </w:tabs>
        <w:ind w:left="5112" w:hanging="360"/>
      </w:pPr>
      <w:rPr>
        <w:rFonts w:cs="Times New Roman"/>
      </w:rPr>
    </w:lvl>
    <w:lvl w:ilvl="7" w:tplc="040C0019">
      <w:start w:val="1"/>
      <w:numFmt w:val="lowerLetter"/>
      <w:lvlText w:val="%8."/>
      <w:lvlJc w:val="left"/>
      <w:pPr>
        <w:tabs>
          <w:tab w:val="num" w:pos="5832"/>
        </w:tabs>
        <w:ind w:left="5832" w:hanging="360"/>
      </w:pPr>
      <w:rPr>
        <w:rFonts w:cs="Times New Roman"/>
      </w:rPr>
    </w:lvl>
    <w:lvl w:ilvl="8" w:tplc="040C001B">
      <w:start w:val="1"/>
      <w:numFmt w:val="lowerRoman"/>
      <w:lvlText w:val="%9."/>
      <w:lvlJc w:val="right"/>
      <w:pPr>
        <w:tabs>
          <w:tab w:val="num" w:pos="6552"/>
        </w:tabs>
        <w:ind w:left="6552" w:hanging="180"/>
      </w:pPr>
      <w:rPr>
        <w:rFonts w:cs="Times New Roman"/>
      </w:rPr>
    </w:lvl>
  </w:abstractNum>
  <w:abstractNum w:abstractNumId="28" w15:restartNumberingAfterBreak="0">
    <w:nsid w:val="658857D5"/>
    <w:multiLevelType w:val="hybridMultilevel"/>
    <w:tmpl w:val="6908E53A"/>
    <w:lvl w:ilvl="0" w:tplc="1444F0BA">
      <w:start w:val="1"/>
      <w:numFmt w:val="lowerLetter"/>
      <w:lvlText w:val="%1."/>
      <w:lvlJc w:val="left"/>
      <w:pPr>
        <w:tabs>
          <w:tab w:val="num" w:pos="0"/>
        </w:tabs>
        <w:ind w:left="567" w:hanging="567"/>
      </w:pPr>
      <w:rPr>
        <w:rFonts w:cs="Times New Roman" w:hint="default"/>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9" w15:restartNumberingAfterBreak="0">
    <w:nsid w:val="69C86936"/>
    <w:multiLevelType w:val="hybridMultilevel"/>
    <w:tmpl w:val="0C38107E"/>
    <w:lvl w:ilvl="0" w:tplc="0430E714">
      <w:start w:val="1"/>
      <w:numFmt w:val="decimal"/>
      <w:lvlText w:val="%1)"/>
      <w:lvlJc w:val="left"/>
      <w:pPr>
        <w:tabs>
          <w:tab w:val="num" w:pos="851"/>
        </w:tabs>
        <w:ind w:left="1021" w:hanging="454"/>
      </w:pPr>
      <w:rPr>
        <w:rFonts w:cs="Times New Roman" w:hint="default"/>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0" w15:restartNumberingAfterBreak="0">
    <w:nsid w:val="6B4A43D4"/>
    <w:multiLevelType w:val="hybridMultilevel"/>
    <w:tmpl w:val="31920A1C"/>
    <w:lvl w:ilvl="0" w:tplc="040C0017">
      <w:start w:val="1"/>
      <w:numFmt w:val="lowerLetter"/>
      <w:lvlText w:val="%1)"/>
      <w:lvlJc w:val="left"/>
      <w:pPr>
        <w:tabs>
          <w:tab w:val="num" w:pos="1287"/>
        </w:tabs>
        <w:ind w:left="1287" w:hanging="360"/>
      </w:pPr>
    </w:lvl>
    <w:lvl w:ilvl="1" w:tplc="040C0017">
      <w:start w:val="1"/>
      <w:numFmt w:val="lowerLetter"/>
      <w:lvlText w:val="%2)"/>
      <w:lvlJc w:val="left"/>
      <w:pPr>
        <w:tabs>
          <w:tab w:val="num" w:pos="1287"/>
        </w:tabs>
        <w:ind w:left="1287" w:hanging="360"/>
      </w:pPr>
    </w:lvl>
    <w:lvl w:ilvl="2" w:tplc="040C001B" w:tentative="1">
      <w:start w:val="1"/>
      <w:numFmt w:val="lowerRoman"/>
      <w:lvlText w:val="%3."/>
      <w:lvlJc w:val="right"/>
      <w:pPr>
        <w:tabs>
          <w:tab w:val="num" w:pos="2727"/>
        </w:tabs>
        <w:ind w:left="2727" w:hanging="180"/>
      </w:pPr>
    </w:lvl>
    <w:lvl w:ilvl="3" w:tplc="040C000F" w:tentative="1">
      <w:start w:val="1"/>
      <w:numFmt w:val="decimal"/>
      <w:lvlText w:val="%4."/>
      <w:lvlJc w:val="left"/>
      <w:pPr>
        <w:tabs>
          <w:tab w:val="num" w:pos="3447"/>
        </w:tabs>
        <w:ind w:left="3447" w:hanging="360"/>
      </w:pPr>
    </w:lvl>
    <w:lvl w:ilvl="4" w:tplc="040C0019" w:tentative="1">
      <w:start w:val="1"/>
      <w:numFmt w:val="lowerLetter"/>
      <w:lvlText w:val="%5."/>
      <w:lvlJc w:val="left"/>
      <w:pPr>
        <w:tabs>
          <w:tab w:val="num" w:pos="4167"/>
        </w:tabs>
        <w:ind w:left="4167" w:hanging="360"/>
      </w:pPr>
    </w:lvl>
    <w:lvl w:ilvl="5" w:tplc="040C001B" w:tentative="1">
      <w:start w:val="1"/>
      <w:numFmt w:val="lowerRoman"/>
      <w:lvlText w:val="%6."/>
      <w:lvlJc w:val="right"/>
      <w:pPr>
        <w:tabs>
          <w:tab w:val="num" w:pos="4887"/>
        </w:tabs>
        <w:ind w:left="4887" w:hanging="180"/>
      </w:pPr>
    </w:lvl>
    <w:lvl w:ilvl="6" w:tplc="040C000F" w:tentative="1">
      <w:start w:val="1"/>
      <w:numFmt w:val="decimal"/>
      <w:lvlText w:val="%7."/>
      <w:lvlJc w:val="left"/>
      <w:pPr>
        <w:tabs>
          <w:tab w:val="num" w:pos="5607"/>
        </w:tabs>
        <w:ind w:left="5607" w:hanging="360"/>
      </w:pPr>
    </w:lvl>
    <w:lvl w:ilvl="7" w:tplc="040C0019" w:tentative="1">
      <w:start w:val="1"/>
      <w:numFmt w:val="lowerLetter"/>
      <w:lvlText w:val="%8."/>
      <w:lvlJc w:val="left"/>
      <w:pPr>
        <w:tabs>
          <w:tab w:val="num" w:pos="6327"/>
        </w:tabs>
        <w:ind w:left="6327" w:hanging="360"/>
      </w:pPr>
    </w:lvl>
    <w:lvl w:ilvl="8" w:tplc="040C001B" w:tentative="1">
      <w:start w:val="1"/>
      <w:numFmt w:val="lowerRoman"/>
      <w:lvlText w:val="%9."/>
      <w:lvlJc w:val="right"/>
      <w:pPr>
        <w:tabs>
          <w:tab w:val="num" w:pos="7047"/>
        </w:tabs>
        <w:ind w:left="7047" w:hanging="180"/>
      </w:pPr>
    </w:lvl>
  </w:abstractNum>
  <w:abstractNum w:abstractNumId="31" w15:restartNumberingAfterBreak="0">
    <w:nsid w:val="6D6577B4"/>
    <w:multiLevelType w:val="hybridMultilevel"/>
    <w:tmpl w:val="04F20A4E"/>
    <w:lvl w:ilvl="0" w:tplc="262E086C">
      <w:start w:val="1"/>
      <w:numFmt w:val="bullet"/>
      <w:lvlText w:val=""/>
      <w:lvlJc w:val="left"/>
      <w:pPr>
        <w:tabs>
          <w:tab w:val="num" w:pos="1304"/>
        </w:tabs>
        <w:ind w:left="1304" w:hanging="453"/>
      </w:pPr>
      <w:rPr>
        <w:rFonts w:ascii="Wingdings" w:hAnsi="Wingdings" w:hint="default"/>
      </w:rPr>
    </w:lvl>
    <w:lvl w:ilvl="1" w:tplc="040C0003" w:tentative="1">
      <w:start w:val="1"/>
      <w:numFmt w:val="bullet"/>
      <w:lvlText w:val="o"/>
      <w:lvlJc w:val="left"/>
      <w:pPr>
        <w:tabs>
          <w:tab w:val="num" w:pos="2007"/>
        </w:tabs>
        <w:ind w:left="2007" w:hanging="360"/>
      </w:pPr>
      <w:rPr>
        <w:rFonts w:ascii="Courier New" w:hAnsi="Courier New" w:cs="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cs="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cs="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74C16F89"/>
    <w:multiLevelType w:val="hybridMultilevel"/>
    <w:tmpl w:val="610EE28C"/>
    <w:lvl w:ilvl="0" w:tplc="040C0017">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 w15:restartNumberingAfterBreak="0">
    <w:nsid w:val="78AF1516"/>
    <w:multiLevelType w:val="hybridMultilevel"/>
    <w:tmpl w:val="56EAD1D0"/>
    <w:lvl w:ilvl="0" w:tplc="040C0017">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7DBF5FDE"/>
    <w:multiLevelType w:val="hybridMultilevel"/>
    <w:tmpl w:val="B4B64F08"/>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num w:numId="1" w16cid:durableId="1297418147">
    <w:abstractNumId w:val="32"/>
  </w:num>
  <w:num w:numId="2" w16cid:durableId="977732211">
    <w:abstractNumId w:val="14"/>
  </w:num>
  <w:num w:numId="3" w16cid:durableId="598147831">
    <w:abstractNumId w:val="16"/>
  </w:num>
  <w:num w:numId="4" w16cid:durableId="1821312305">
    <w:abstractNumId w:val="33"/>
  </w:num>
  <w:num w:numId="5" w16cid:durableId="1627738320">
    <w:abstractNumId w:val="17"/>
  </w:num>
  <w:num w:numId="6" w16cid:durableId="2124767997">
    <w:abstractNumId w:val="15"/>
  </w:num>
  <w:num w:numId="7" w16cid:durableId="1242524581">
    <w:abstractNumId w:val="12"/>
  </w:num>
  <w:num w:numId="8" w16cid:durableId="1570799079">
    <w:abstractNumId w:val="19"/>
  </w:num>
  <w:num w:numId="9" w16cid:durableId="1713774187">
    <w:abstractNumId w:val="23"/>
  </w:num>
  <w:num w:numId="10" w16cid:durableId="440534686">
    <w:abstractNumId w:val="20"/>
  </w:num>
  <w:num w:numId="11" w16cid:durableId="260719165">
    <w:abstractNumId w:val="3"/>
  </w:num>
  <w:num w:numId="12" w16cid:durableId="1698236968">
    <w:abstractNumId w:val="9"/>
  </w:num>
  <w:num w:numId="13" w16cid:durableId="1418944272">
    <w:abstractNumId w:val="11"/>
  </w:num>
  <w:num w:numId="14" w16cid:durableId="1279602486">
    <w:abstractNumId w:val="26"/>
  </w:num>
  <w:num w:numId="15" w16cid:durableId="1747218360">
    <w:abstractNumId w:val="26"/>
    <w:lvlOverride w:ilvl="0">
      <w:startOverride w:val="1"/>
    </w:lvlOverride>
  </w:num>
  <w:num w:numId="16" w16cid:durableId="1329089955">
    <w:abstractNumId w:val="26"/>
    <w:lvlOverride w:ilvl="0">
      <w:startOverride w:val="1"/>
    </w:lvlOverride>
  </w:num>
  <w:num w:numId="17" w16cid:durableId="1698502267">
    <w:abstractNumId w:val="26"/>
    <w:lvlOverride w:ilvl="0">
      <w:startOverride w:val="1"/>
    </w:lvlOverride>
  </w:num>
  <w:num w:numId="18" w16cid:durableId="949044613">
    <w:abstractNumId w:val="26"/>
    <w:lvlOverride w:ilvl="0">
      <w:startOverride w:val="1"/>
    </w:lvlOverride>
  </w:num>
  <w:num w:numId="19" w16cid:durableId="35131563">
    <w:abstractNumId w:val="26"/>
    <w:lvlOverride w:ilvl="0">
      <w:startOverride w:val="1"/>
    </w:lvlOverride>
  </w:num>
  <w:num w:numId="20" w16cid:durableId="1228612008">
    <w:abstractNumId w:val="26"/>
    <w:lvlOverride w:ilvl="0">
      <w:startOverride w:val="1"/>
    </w:lvlOverride>
  </w:num>
  <w:num w:numId="21" w16cid:durableId="1169979444">
    <w:abstractNumId w:val="26"/>
    <w:lvlOverride w:ilvl="0">
      <w:startOverride w:val="1"/>
    </w:lvlOverride>
  </w:num>
  <w:num w:numId="22" w16cid:durableId="461075293">
    <w:abstractNumId w:val="6"/>
  </w:num>
  <w:num w:numId="23" w16cid:durableId="352921579">
    <w:abstractNumId w:val="5"/>
  </w:num>
  <w:num w:numId="24" w16cid:durableId="548304647">
    <w:abstractNumId w:val="34"/>
  </w:num>
  <w:num w:numId="25" w16cid:durableId="10347673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70308103">
    <w:abstractNumId w:val="10"/>
  </w:num>
  <w:num w:numId="27" w16cid:durableId="1032733784">
    <w:abstractNumId w:val="4"/>
  </w:num>
  <w:num w:numId="28" w16cid:durableId="395976335">
    <w:abstractNumId w:val="8"/>
  </w:num>
  <w:num w:numId="29" w16cid:durableId="438254895">
    <w:abstractNumId w:val="27"/>
  </w:num>
  <w:num w:numId="30" w16cid:durableId="1801410808">
    <w:abstractNumId w:val="28"/>
  </w:num>
  <w:num w:numId="31" w16cid:durableId="1680767912">
    <w:abstractNumId w:val="13"/>
  </w:num>
  <w:num w:numId="32" w16cid:durableId="620499591">
    <w:abstractNumId w:val="29"/>
  </w:num>
  <w:num w:numId="33" w16cid:durableId="15565055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45646536">
    <w:abstractNumId w:val="18"/>
  </w:num>
  <w:num w:numId="35" w16cid:durableId="1868982305">
    <w:abstractNumId w:val="22"/>
  </w:num>
  <w:num w:numId="36" w16cid:durableId="200285146">
    <w:abstractNumId w:val="31"/>
  </w:num>
  <w:num w:numId="37" w16cid:durableId="9448504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7686214">
    <w:abstractNumId w:val="25"/>
  </w:num>
  <w:num w:numId="39" w16cid:durableId="1205488163">
    <w:abstractNumId w:val="21"/>
  </w:num>
  <w:num w:numId="40" w16cid:durableId="12128897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84843182">
    <w:abstractNumId w:val="2"/>
  </w:num>
  <w:num w:numId="42" w16cid:durableId="729572295">
    <w:abstractNumId w:val="24"/>
  </w:num>
  <w:num w:numId="43" w16cid:durableId="423309390">
    <w:abstractNumId w:val="30"/>
  </w:num>
  <w:num w:numId="44" w16cid:durableId="12956780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17444199">
    <w:abstractNumId w:val="0"/>
  </w:num>
  <w:num w:numId="46" w16cid:durableId="716977820">
    <w:abstractNumId w:val="1"/>
  </w:num>
  <w:num w:numId="47" w16cid:durableId="18150214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79209185">
    <w:abstractNumId w:val="7"/>
  </w:num>
  <w:num w:numId="49" w16cid:durableId="15933956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826"/>
    <w:rsid w:val="00031E1D"/>
    <w:rsid w:val="0008330A"/>
    <w:rsid w:val="00280091"/>
    <w:rsid w:val="002D62F5"/>
    <w:rsid w:val="002F60E2"/>
    <w:rsid w:val="003E4720"/>
    <w:rsid w:val="00411022"/>
    <w:rsid w:val="0042392F"/>
    <w:rsid w:val="004F07DC"/>
    <w:rsid w:val="005678F3"/>
    <w:rsid w:val="00590526"/>
    <w:rsid w:val="005C69C9"/>
    <w:rsid w:val="005E3721"/>
    <w:rsid w:val="005F0F1D"/>
    <w:rsid w:val="00607F4A"/>
    <w:rsid w:val="006278EF"/>
    <w:rsid w:val="00707826"/>
    <w:rsid w:val="00714D52"/>
    <w:rsid w:val="0073670B"/>
    <w:rsid w:val="007D277F"/>
    <w:rsid w:val="00842CD2"/>
    <w:rsid w:val="008B30CC"/>
    <w:rsid w:val="008B4F61"/>
    <w:rsid w:val="009029FF"/>
    <w:rsid w:val="009422D8"/>
    <w:rsid w:val="00A97C15"/>
    <w:rsid w:val="00B73919"/>
    <w:rsid w:val="00C27E6D"/>
    <w:rsid w:val="00C95123"/>
    <w:rsid w:val="00D87336"/>
    <w:rsid w:val="00DF04D6"/>
    <w:rsid w:val="00E60896"/>
    <w:rsid w:val="00EB09E6"/>
    <w:rsid w:val="00EC32E1"/>
    <w:rsid w:val="00F0784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20B6D8E1"/>
  <w15:chartTrackingRefBased/>
  <w15:docId w15:val="{13F2475F-B076-4BFC-B66E-5FCE010C2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szCs w:val="28"/>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92F"/>
    <w:pPr>
      <w:spacing w:before="120" w:after="120" w:line="276" w:lineRule="auto"/>
      <w:ind w:left="567"/>
    </w:pPr>
    <w:rPr>
      <w:rFonts w:eastAsia="Times New Roman"/>
      <w:kern w:val="0"/>
      <w:lang w:eastAsia="fr-FR"/>
      <w14:ligatures w14:val="none"/>
    </w:rPr>
  </w:style>
  <w:style w:type="paragraph" w:styleId="Heading1">
    <w:name w:val="heading 1"/>
    <w:basedOn w:val="Normal"/>
    <w:next w:val="Normal"/>
    <w:link w:val="Heading1Char"/>
    <w:uiPriority w:val="9"/>
    <w:qFormat/>
    <w:rsid w:val="00707826"/>
    <w:pPr>
      <w:keepNext/>
      <w:spacing w:before="240" w:after="600" w:line="240" w:lineRule="auto"/>
      <w:jc w:val="center"/>
      <w:outlineLvl w:val="0"/>
    </w:pPr>
    <w:rPr>
      <w:rFonts w:asciiTheme="minorBidi" w:eastAsiaTheme="majorEastAsia" w:hAnsiTheme="minorBidi" w:cstheme="minorBidi"/>
      <w:b/>
      <w:bCs/>
      <w:color w:val="FF0000"/>
      <w:kern w:val="32"/>
      <w:sz w:val="40"/>
      <w:szCs w:val="40"/>
    </w:rPr>
  </w:style>
  <w:style w:type="paragraph" w:styleId="Heading2">
    <w:name w:val="heading 2"/>
    <w:basedOn w:val="Normal"/>
    <w:next w:val="Normal"/>
    <w:link w:val="Heading2Char"/>
    <w:uiPriority w:val="9"/>
    <w:unhideWhenUsed/>
    <w:qFormat/>
    <w:rsid w:val="00707826"/>
    <w:pPr>
      <w:numPr>
        <w:numId w:val="6"/>
      </w:numPr>
      <w:spacing w:before="360" w:after="240" w:line="240" w:lineRule="auto"/>
      <w:outlineLvl w:val="1"/>
    </w:pPr>
    <w:rPr>
      <w:b/>
      <w:bCs/>
      <w:color w:val="0070C0"/>
      <w:sz w:val="36"/>
      <w:szCs w:val="36"/>
    </w:rPr>
  </w:style>
  <w:style w:type="paragraph" w:styleId="Heading3">
    <w:name w:val="heading 3"/>
    <w:basedOn w:val="ListParagraph"/>
    <w:next w:val="Normal"/>
    <w:link w:val="Heading3Char"/>
    <w:uiPriority w:val="9"/>
    <w:unhideWhenUsed/>
    <w:qFormat/>
    <w:rsid w:val="005678F3"/>
    <w:pPr>
      <w:numPr>
        <w:ilvl w:val="1"/>
        <w:numId w:val="6"/>
      </w:numPr>
      <w:spacing w:before="240"/>
      <w:contextualSpacing w:val="0"/>
      <w:outlineLvl w:val="2"/>
    </w:pPr>
    <w:rPr>
      <w:b/>
      <w:bCs/>
      <w:color w:val="002060"/>
      <w:sz w:val="32"/>
      <w:szCs w:val="32"/>
    </w:rPr>
  </w:style>
  <w:style w:type="paragraph" w:styleId="Heading4">
    <w:name w:val="heading 4"/>
    <w:basedOn w:val="ListParagraph"/>
    <w:next w:val="Normal"/>
    <w:link w:val="Heading4Char"/>
    <w:uiPriority w:val="9"/>
    <w:unhideWhenUsed/>
    <w:qFormat/>
    <w:rsid w:val="003E4720"/>
    <w:pPr>
      <w:numPr>
        <w:ilvl w:val="2"/>
        <w:numId w:val="6"/>
      </w:numPr>
      <w:contextualSpacing w:val="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826"/>
    <w:rPr>
      <w:rFonts w:asciiTheme="minorBidi" w:eastAsiaTheme="majorEastAsia" w:hAnsiTheme="minorBidi" w:cstheme="minorBidi"/>
      <w:b/>
      <w:bCs/>
      <w:color w:val="FF0000"/>
      <w:kern w:val="32"/>
      <w:sz w:val="40"/>
      <w:szCs w:val="40"/>
      <w:lang w:eastAsia="fr-FR"/>
      <w14:ligatures w14:val="none"/>
    </w:rPr>
  </w:style>
  <w:style w:type="character" w:customStyle="1" w:styleId="Heading2Char">
    <w:name w:val="Heading 2 Char"/>
    <w:basedOn w:val="DefaultParagraphFont"/>
    <w:link w:val="Heading2"/>
    <w:uiPriority w:val="9"/>
    <w:rsid w:val="00707826"/>
    <w:rPr>
      <w:rFonts w:eastAsia="Times New Roman"/>
      <w:b/>
      <w:bCs/>
      <w:color w:val="0070C0"/>
      <w:kern w:val="0"/>
      <w:sz w:val="36"/>
      <w:szCs w:val="36"/>
      <w:lang w:eastAsia="fr-FR"/>
      <w14:ligatures w14:val="none"/>
    </w:rPr>
  </w:style>
  <w:style w:type="paragraph" w:styleId="ListParagraph">
    <w:name w:val="List Paragraph"/>
    <w:basedOn w:val="Normal"/>
    <w:link w:val="ListParagraphChar"/>
    <w:uiPriority w:val="34"/>
    <w:qFormat/>
    <w:rsid w:val="005678F3"/>
    <w:pPr>
      <w:numPr>
        <w:numId w:val="14"/>
      </w:numPr>
      <w:ind w:left="1434" w:hanging="357"/>
      <w:contextualSpacing/>
    </w:pPr>
  </w:style>
  <w:style w:type="paragraph" w:customStyle="1" w:styleId="listepuces">
    <w:name w:val="liste à puces"/>
    <w:basedOn w:val="ListParagraph"/>
    <w:link w:val="listepucesChar"/>
    <w:qFormat/>
    <w:rsid w:val="00707826"/>
    <w:pPr>
      <w:numPr>
        <w:numId w:val="13"/>
      </w:numPr>
    </w:pPr>
  </w:style>
  <w:style w:type="character" w:customStyle="1" w:styleId="Heading3Char">
    <w:name w:val="Heading 3 Char"/>
    <w:basedOn w:val="DefaultParagraphFont"/>
    <w:link w:val="Heading3"/>
    <w:uiPriority w:val="9"/>
    <w:rsid w:val="005678F3"/>
    <w:rPr>
      <w:rFonts w:eastAsia="Times New Roman"/>
      <w:b/>
      <w:bCs/>
      <w:color w:val="002060"/>
      <w:kern w:val="0"/>
      <w:sz w:val="32"/>
      <w:szCs w:val="32"/>
      <w:lang w:eastAsia="fr-FR"/>
      <w14:ligatures w14:val="none"/>
    </w:rPr>
  </w:style>
  <w:style w:type="character" w:customStyle="1" w:styleId="ListParagraphChar">
    <w:name w:val="List Paragraph Char"/>
    <w:basedOn w:val="DefaultParagraphFont"/>
    <w:link w:val="ListParagraph"/>
    <w:uiPriority w:val="34"/>
    <w:rsid w:val="005678F3"/>
    <w:rPr>
      <w:rFonts w:eastAsia="Times New Roman"/>
      <w:kern w:val="0"/>
      <w:lang w:eastAsia="fr-FR"/>
      <w14:ligatures w14:val="none"/>
    </w:rPr>
  </w:style>
  <w:style w:type="character" w:customStyle="1" w:styleId="listepucesChar">
    <w:name w:val="liste à puces Char"/>
    <w:basedOn w:val="ListParagraphChar"/>
    <w:link w:val="listepuces"/>
    <w:rsid w:val="00707826"/>
    <w:rPr>
      <w:rFonts w:eastAsia="Times New Roman"/>
      <w:kern w:val="0"/>
      <w:lang w:eastAsia="fr-FR"/>
      <w14:ligatures w14:val="none"/>
    </w:rPr>
  </w:style>
  <w:style w:type="character" w:customStyle="1" w:styleId="Heading4Char">
    <w:name w:val="Heading 4 Char"/>
    <w:basedOn w:val="DefaultParagraphFont"/>
    <w:link w:val="Heading4"/>
    <w:uiPriority w:val="9"/>
    <w:rsid w:val="003E4720"/>
    <w:rPr>
      <w:rFonts w:eastAsia="Times New Roman"/>
      <w:b/>
      <w:bCs/>
      <w:kern w:val="0"/>
      <w:lang w:eastAsia="fr-FR"/>
      <w14:ligatures w14:val="none"/>
    </w:rPr>
  </w:style>
  <w:style w:type="character" w:styleId="Strong">
    <w:name w:val="Strong"/>
    <w:basedOn w:val="DefaultParagraphFont"/>
    <w:uiPriority w:val="22"/>
    <w:qFormat/>
    <w:rsid w:val="00C27E6D"/>
    <w:rPr>
      <w:b/>
      <w:bCs/>
    </w:rPr>
  </w:style>
  <w:style w:type="table" w:styleId="TableList1">
    <w:name w:val="Table List 1"/>
    <w:basedOn w:val="TableNormal"/>
    <w:rsid w:val="00280091"/>
    <w:pPr>
      <w:spacing w:after="0" w:line="240" w:lineRule="auto"/>
    </w:pPr>
    <w:rPr>
      <w:rFonts w:ascii="Times New Roman" w:eastAsia="Times New Roman" w:hAnsi="Times New Roman" w:cs="Times New Roman"/>
      <w:kern w:val="0"/>
      <w:sz w:val="20"/>
      <w:szCs w:val="20"/>
      <w:lang w:eastAsia="fr-FR"/>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Header">
    <w:name w:val="header"/>
    <w:basedOn w:val="Normal"/>
    <w:link w:val="HeaderChar"/>
    <w:rsid w:val="00280091"/>
    <w:pPr>
      <w:tabs>
        <w:tab w:val="center" w:pos="4536"/>
        <w:tab w:val="right" w:pos="9072"/>
      </w:tabs>
      <w:spacing w:line="240" w:lineRule="auto"/>
      <w:ind w:left="0"/>
    </w:pPr>
    <w:rPr>
      <w:rFonts w:cs="Arabic Transparent"/>
    </w:rPr>
  </w:style>
  <w:style w:type="character" w:customStyle="1" w:styleId="HeaderChar">
    <w:name w:val="Header Char"/>
    <w:basedOn w:val="DefaultParagraphFont"/>
    <w:link w:val="Header"/>
    <w:rsid w:val="00280091"/>
    <w:rPr>
      <w:rFonts w:eastAsia="Times New Roman" w:cs="Arabic Transparent"/>
      <w:kern w:val="0"/>
      <w:lang w:eastAsia="fr-FR"/>
      <w14:ligatures w14:val="none"/>
    </w:rPr>
  </w:style>
  <w:style w:type="paragraph" w:styleId="Footer">
    <w:name w:val="footer"/>
    <w:basedOn w:val="Normal"/>
    <w:link w:val="FooterChar"/>
    <w:rsid w:val="00280091"/>
    <w:pPr>
      <w:tabs>
        <w:tab w:val="center" w:pos="4536"/>
        <w:tab w:val="right" w:pos="9072"/>
      </w:tabs>
      <w:spacing w:line="240" w:lineRule="auto"/>
      <w:ind w:left="0"/>
    </w:pPr>
    <w:rPr>
      <w:rFonts w:cs="Arabic Transparent"/>
    </w:rPr>
  </w:style>
  <w:style w:type="character" w:customStyle="1" w:styleId="FooterChar">
    <w:name w:val="Footer Char"/>
    <w:basedOn w:val="DefaultParagraphFont"/>
    <w:link w:val="Footer"/>
    <w:rsid w:val="00280091"/>
    <w:rPr>
      <w:rFonts w:eastAsia="Times New Roman" w:cs="Arabic Transparent"/>
      <w:kern w:val="0"/>
      <w:lang w:eastAsia="fr-FR"/>
      <w14:ligatures w14:val="none"/>
    </w:rPr>
  </w:style>
  <w:style w:type="paragraph" w:customStyle="1" w:styleId="Style2">
    <w:name w:val="Style 2"/>
    <w:basedOn w:val="Normal"/>
    <w:rsid w:val="00607F4A"/>
    <w:pPr>
      <w:widowControl w:val="0"/>
      <w:autoSpaceDE w:val="0"/>
      <w:autoSpaceDN w:val="0"/>
      <w:spacing w:after="252" w:line="240" w:lineRule="auto"/>
      <w:ind w:left="288"/>
    </w:pPr>
    <w:rPr>
      <w:rFonts w:ascii="Times New Roman" w:hAnsi="Times New Roman" w:cs="Times New Roman"/>
      <w:i/>
      <w:iCs/>
      <w:sz w:val="34"/>
      <w:szCs w:val="34"/>
    </w:rPr>
  </w:style>
  <w:style w:type="paragraph" w:customStyle="1" w:styleId="Style1">
    <w:name w:val="Style 1"/>
    <w:basedOn w:val="Normal"/>
    <w:rsid w:val="00607F4A"/>
    <w:pPr>
      <w:widowControl w:val="0"/>
      <w:autoSpaceDE w:val="0"/>
      <w:autoSpaceDN w:val="0"/>
      <w:adjustRightInd w:val="0"/>
      <w:spacing w:line="240" w:lineRule="auto"/>
      <w:ind w:left="0"/>
    </w:pPr>
    <w:rPr>
      <w:rFonts w:ascii="Times New Roman" w:hAnsi="Times New Roman" w:cs="Times New Roman"/>
      <w:sz w:val="24"/>
      <w:szCs w:val="24"/>
    </w:rPr>
  </w:style>
  <w:style w:type="paragraph" w:customStyle="1" w:styleId="Style8">
    <w:name w:val="Style 8"/>
    <w:basedOn w:val="Normal"/>
    <w:rsid w:val="00607F4A"/>
    <w:pPr>
      <w:widowControl w:val="0"/>
      <w:autoSpaceDE w:val="0"/>
      <w:autoSpaceDN w:val="0"/>
      <w:spacing w:before="108" w:line="240" w:lineRule="auto"/>
      <w:ind w:left="72" w:right="144" w:firstLine="144"/>
      <w:jc w:val="both"/>
    </w:pPr>
    <w:rPr>
      <w:rFonts w:ascii="Times New Roman" w:hAnsi="Times New Roman" w:cs="Times New Roman"/>
    </w:rPr>
  </w:style>
  <w:style w:type="paragraph" w:customStyle="1" w:styleId="Style4">
    <w:name w:val="Style 4"/>
    <w:basedOn w:val="Normal"/>
    <w:rsid w:val="00607F4A"/>
    <w:pPr>
      <w:widowControl w:val="0"/>
      <w:autoSpaceDE w:val="0"/>
      <w:autoSpaceDN w:val="0"/>
      <w:spacing w:before="324" w:line="240" w:lineRule="auto"/>
      <w:ind w:left="288"/>
    </w:pPr>
    <w:rPr>
      <w:rFonts w:ascii="Times New Roman" w:hAnsi="Times New Roman" w:cs="Times New Roman"/>
      <w:b/>
      <w:bCs/>
      <w:i/>
      <w:iCs/>
      <w:sz w:val="34"/>
      <w:szCs w:val="34"/>
    </w:rPr>
  </w:style>
  <w:style w:type="paragraph" w:customStyle="1" w:styleId="Style6">
    <w:name w:val="Style 6"/>
    <w:basedOn w:val="Normal"/>
    <w:rsid w:val="00607F4A"/>
    <w:pPr>
      <w:widowControl w:val="0"/>
      <w:autoSpaceDE w:val="0"/>
      <w:autoSpaceDN w:val="0"/>
      <w:spacing w:before="72" w:line="240" w:lineRule="auto"/>
      <w:ind w:left="144" w:right="72" w:firstLine="144"/>
      <w:jc w:val="both"/>
    </w:pPr>
    <w:rPr>
      <w:rFonts w:ascii="Times New Roman" w:hAnsi="Times New Roman" w:cs="Times New Roman"/>
    </w:rPr>
  </w:style>
  <w:style w:type="character" w:customStyle="1" w:styleId="CharacterStyle1">
    <w:name w:val="Character Style 1"/>
    <w:rsid w:val="00607F4A"/>
    <w:rPr>
      <w:i/>
      <w:sz w:val="34"/>
    </w:rPr>
  </w:style>
  <w:style w:type="character" w:customStyle="1" w:styleId="CharacterStyle2">
    <w:name w:val="Character Style 2"/>
    <w:rsid w:val="00607F4A"/>
    <w:rPr>
      <w:b/>
      <w:i/>
      <w:sz w:val="34"/>
    </w:rPr>
  </w:style>
  <w:style w:type="character" w:customStyle="1" w:styleId="CharacterStyle3">
    <w:name w:val="Character Style 3"/>
    <w:rsid w:val="00607F4A"/>
    <w:rPr>
      <w:sz w:val="28"/>
    </w:rPr>
  </w:style>
  <w:style w:type="table" w:styleId="TableGrid">
    <w:name w:val="Table Grid"/>
    <w:basedOn w:val="TableNormal"/>
    <w:rsid w:val="008B30CC"/>
    <w:pPr>
      <w:spacing w:after="0" w:line="240" w:lineRule="auto"/>
    </w:pPr>
    <w:rPr>
      <w:rFonts w:ascii="Times New Roman" w:eastAsia="Times New Roman" w:hAnsi="Times New Roman" w:cs="Times New Roman"/>
      <w:kern w:val="0"/>
      <w:sz w:val="20"/>
      <w:szCs w:val="2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8330A"/>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8B4F61"/>
    <w:pPr>
      <w:keepLines/>
      <w:spacing w:after="0" w:line="259" w:lineRule="auto"/>
      <w:ind w:left="0"/>
      <w:jc w:val="left"/>
      <w:outlineLvl w:val="9"/>
    </w:pPr>
    <w:rPr>
      <w:rFonts w:asciiTheme="majorHAnsi"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8B4F61"/>
    <w:pPr>
      <w:spacing w:after="100"/>
      <w:ind w:left="0"/>
    </w:pPr>
  </w:style>
  <w:style w:type="paragraph" w:styleId="TOC2">
    <w:name w:val="toc 2"/>
    <w:basedOn w:val="Normal"/>
    <w:next w:val="Normal"/>
    <w:autoRedefine/>
    <w:uiPriority w:val="39"/>
    <w:unhideWhenUsed/>
    <w:rsid w:val="008B4F61"/>
    <w:pPr>
      <w:spacing w:after="100"/>
      <w:ind w:left="280"/>
    </w:pPr>
  </w:style>
  <w:style w:type="paragraph" w:styleId="TOC3">
    <w:name w:val="toc 3"/>
    <w:basedOn w:val="Normal"/>
    <w:next w:val="Normal"/>
    <w:autoRedefine/>
    <w:uiPriority w:val="39"/>
    <w:unhideWhenUsed/>
    <w:rsid w:val="008B4F61"/>
    <w:pPr>
      <w:spacing w:after="100"/>
      <w:ind w:left="560"/>
    </w:pPr>
  </w:style>
  <w:style w:type="character" w:styleId="Hyperlink">
    <w:name w:val="Hyperlink"/>
    <w:basedOn w:val="DefaultParagraphFont"/>
    <w:uiPriority w:val="99"/>
    <w:unhideWhenUsed/>
    <w:rsid w:val="008B4F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FFFF00"/>
      </a:dk1>
      <a:lt1>
        <a:sysClr val="window" lastClr="00000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FF173-8377-44F4-B530-431458239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36</Pages>
  <Words>8762</Words>
  <Characters>48195</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dc:creator>
  <cp:keywords/>
  <dc:description/>
  <cp:lastModifiedBy>BH</cp:lastModifiedBy>
  <cp:revision>10</cp:revision>
  <dcterms:created xsi:type="dcterms:W3CDTF">2023-04-17T20:47:00Z</dcterms:created>
  <dcterms:modified xsi:type="dcterms:W3CDTF">2025-09-19T00:58:00Z</dcterms:modified>
</cp:coreProperties>
</file>